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22" w:name="_GoBack"/>
      <w:bookmarkEnd w:id="22"/>
    </w:p>
    <w:p/>
    <w:p/>
    <w:p>
      <w:r>
        <w:drawing>
          <wp:inline distT="0" distB="0" distL="114300" distR="114300">
            <wp:extent cx="5271135" cy="1755140"/>
            <wp:effectExtent l="0" t="0" r="5715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jc w:val="center"/>
        <w:outlineLvl w:val="0"/>
        <w:rPr>
          <w:rFonts w:hint="eastAsia"/>
          <w:sz w:val="44"/>
          <w:szCs w:val="44"/>
        </w:rPr>
      </w:pPr>
    </w:p>
    <w:p>
      <w:pPr>
        <w:jc w:val="center"/>
        <w:outlineLvl w:val="0"/>
        <w:rPr>
          <w:rFonts w:hint="eastAsia" w:eastAsia="宋体"/>
          <w:sz w:val="44"/>
          <w:szCs w:val="44"/>
          <w:lang w:val="en-US" w:eastAsia="zh-CN"/>
        </w:rPr>
      </w:pPr>
      <w:bookmarkStart w:id="0" w:name="_Toc7118"/>
      <w:r>
        <w:rPr>
          <w:rFonts w:hint="eastAsia"/>
          <w:sz w:val="44"/>
          <w:szCs w:val="44"/>
          <w:lang w:val="en-US" w:eastAsia="zh-CN"/>
        </w:rPr>
        <w:t>政府采购</w:t>
      </w:r>
      <w:r>
        <w:rPr>
          <w:rFonts w:hint="eastAsia"/>
          <w:sz w:val="44"/>
          <w:szCs w:val="44"/>
        </w:rPr>
        <w:t>交易系统</w:t>
      </w:r>
      <w:bookmarkEnd w:id="0"/>
      <w:r>
        <w:rPr>
          <w:rFonts w:hint="eastAsia" w:eastAsia="宋体"/>
          <w:sz w:val="44"/>
          <w:szCs w:val="44"/>
          <w:lang w:eastAsia="zh-CN"/>
        </w:rPr>
        <w:t>服务指南</w:t>
      </w:r>
    </w:p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（</w:t>
      </w:r>
      <w:r>
        <w:rPr>
          <w:rFonts w:hint="eastAsia" w:eastAsia="宋体"/>
          <w:sz w:val="44"/>
          <w:szCs w:val="44"/>
          <w:lang w:val="en-US" w:eastAsia="zh-CN"/>
        </w:rPr>
        <w:t>投标人</w:t>
      </w:r>
      <w:r>
        <w:rPr>
          <w:rFonts w:hint="eastAsia"/>
          <w:sz w:val="44"/>
          <w:szCs w:val="44"/>
        </w:rPr>
        <w:t>）</w:t>
      </w: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rFonts w:hint="eastAsia"/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202</w:t>
      </w:r>
      <w:r>
        <w:rPr>
          <w:rFonts w:hint="eastAsia" w:eastAsia="宋体"/>
          <w:sz w:val="44"/>
          <w:szCs w:val="44"/>
          <w:lang w:val="en-US" w:eastAsia="zh-CN"/>
        </w:rPr>
        <w:t>3</w:t>
      </w:r>
      <w:r>
        <w:rPr>
          <w:rFonts w:hint="eastAsia"/>
          <w:sz w:val="44"/>
          <w:szCs w:val="44"/>
          <w:lang w:val="en-US" w:eastAsia="zh-CN"/>
        </w:rPr>
        <w:t>年1月</w:t>
      </w:r>
    </w:p>
    <w:p>
      <w:pPr>
        <w:sectPr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Arial"/>
          <w:b/>
          <w:bCs/>
          <w:snapToGrid w:val="0"/>
          <w:color w:val="000000"/>
          <w:kern w:val="0"/>
          <w:sz w:val="32"/>
          <w:szCs w:val="32"/>
        </w:rPr>
        <w:id w:val="147457971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snapToGrid w:val="0"/>
          <w:color w:val="000000"/>
          <w:spacing w:val="-17"/>
          <w:kern w:val="0"/>
          <w:sz w:val="21"/>
          <w:szCs w:val="28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hAnsi="宋体" w:eastAsia="宋体"/>
              <w:b/>
              <w:bCs/>
              <w:sz w:val="32"/>
              <w:szCs w:val="32"/>
            </w:rPr>
            <w:t>目录</w:t>
          </w:r>
        </w:p>
        <w:p>
          <w:pPr>
            <w:pStyle w:val="6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 w:val="28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 w:val="28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TOC \o "1-3" \h \u </w:instrText>
          </w:r>
          <w:r>
            <w:rPr>
              <w:rFonts w:ascii="宋体" w:hAnsi="宋体" w:eastAsia="宋体" w:cs="宋体"/>
              <w:spacing w:val="-17"/>
              <w:sz w:val="28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_Toc7118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hint="eastAsia"/>
              <w:szCs w:val="44"/>
              <w:lang w:val="en-US" w:eastAsia="zh-CN"/>
            </w:rPr>
            <w:t>政府采购</w:t>
          </w:r>
          <w:r>
            <w:rPr>
              <w:rFonts w:hint="eastAsia"/>
              <w:szCs w:val="44"/>
            </w:rPr>
            <w:t>交易系统</w:t>
          </w:r>
          <w:r>
            <w:rPr>
              <w:rFonts w:hint="eastAsia" w:eastAsia="宋体"/>
              <w:szCs w:val="44"/>
              <w:lang w:eastAsia="zh-CN"/>
            </w:rPr>
            <w:t>服务指南</w:t>
          </w:r>
          <w:r>
            <w:tab/>
          </w:r>
          <w:r>
            <w:fldChar w:fldCharType="begin"/>
          </w:r>
          <w:r>
            <w:instrText xml:space="preserve"> PAGEREF _Toc7118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6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_Toc30334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一</w:t>
          </w:r>
          <w:r>
            <w:rPr>
              <w:rFonts w:ascii="宋体" w:hAnsi="宋体" w:eastAsia="宋体" w:cs="宋体"/>
              <w:spacing w:val="-14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、概述</w:t>
          </w:r>
          <w:r>
            <w:tab/>
          </w:r>
          <w:r>
            <w:fldChar w:fldCharType="begin"/>
          </w:r>
          <w:r>
            <w:instrText xml:space="preserve"> PAGEREF _Toc30334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6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_Toc11408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宋体" w:hAnsi="宋体" w:eastAsia="宋体" w:cs="宋体"/>
              <w:spacing w:val="-8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二、登录入口</w:t>
          </w:r>
          <w:r>
            <w:tab/>
          </w:r>
          <w:r>
            <w:fldChar w:fldCharType="begin"/>
          </w:r>
          <w:r>
            <w:instrText xml:space="preserve"> PAGEREF _Toc11408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6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_Toc26405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宋体" w:hAnsi="宋体" w:eastAsia="宋体" w:cs="宋体"/>
              <w:spacing w:val="-4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三</w:t>
          </w:r>
          <w:r>
            <w:rPr>
              <w:rFonts w:ascii="宋体" w:hAnsi="宋体" w:eastAsia="宋体" w:cs="宋体"/>
              <w:spacing w:val="-3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</w:t>
          </w:r>
          <w:r>
            <w:rPr>
              <w:rFonts w:ascii="Times New Roman" w:hAnsi="Times New Roman" w:eastAsia="Times New Roman" w:cs="Times New Roman"/>
              <w:bCs/>
              <w:spacing w:val="-3"/>
              <w:szCs w:val="28"/>
            </w:rPr>
            <w:t>IE</w:t>
          </w:r>
          <w:r>
            <w:rPr>
              <w:rFonts w:ascii="宋体" w:hAnsi="宋体" w:eastAsia="宋体" w:cs="宋体"/>
              <w:spacing w:val="-3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浏览器设置</w:t>
          </w:r>
          <w:r>
            <w:tab/>
          </w:r>
          <w:r>
            <w:fldChar w:fldCharType="begin"/>
          </w:r>
          <w:r>
            <w:instrText xml:space="preserve"> PAGEREF _Toc26405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7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_Toc21368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3"/>
              <w:szCs w:val="28"/>
            </w:rPr>
            <w:t>3</w:t>
          </w:r>
          <w:r>
            <w:rPr>
              <w:rFonts w:ascii="Times New Roman" w:hAnsi="Times New Roman" w:eastAsia="Times New Roman" w:cs="Times New Roman"/>
              <w:bCs/>
              <w:spacing w:val="-2"/>
              <w:szCs w:val="28"/>
            </w:rPr>
            <w:t>.1</w:t>
          </w:r>
          <w:r>
            <w:rPr>
              <w:rFonts w:ascii="宋体" w:hAnsi="宋体" w:eastAsia="宋体" w:cs="宋体"/>
              <w:spacing w:val="-2"/>
              <w:szCs w:val="28"/>
              <w14:textOutline w14:w="435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、网站受信任站点设置</w:t>
          </w:r>
          <w:r>
            <w:tab/>
          </w:r>
          <w:r>
            <w:fldChar w:fldCharType="begin"/>
          </w:r>
          <w:r>
            <w:instrText xml:space="preserve"> PAGEREF _Toc21368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7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_Toc25336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5"/>
              <w:szCs w:val="28"/>
            </w:rPr>
            <w:t>3</w:t>
          </w:r>
          <w:r>
            <w:rPr>
              <w:rFonts w:ascii="Times New Roman" w:hAnsi="Times New Roman" w:eastAsia="Times New Roman" w:cs="Times New Roman"/>
              <w:bCs/>
              <w:spacing w:val="-4"/>
              <w:szCs w:val="28"/>
            </w:rPr>
            <w:t>.2</w:t>
          </w:r>
          <w:r>
            <w:rPr>
              <w:rFonts w:ascii="宋体" w:hAnsi="宋体" w:eastAsia="宋体" w:cs="宋体"/>
              <w:spacing w:val="-4"/>
              <w:szCs w:val="28"/>
              <w14:textOutline w14:w="435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、网站兼容性设置</w:t>
          </w:r>
          <w:r>
            <w:tab/>
          </w:r>
          <w:r>
            <w:fldChar w:fldCharType="begin"/>
          </w:r>
          <w:r>
            <w:instrText xml:space="preserve"> PAGEREF _Toc25336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7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_Toc31998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9"/>
              <w:position w:val="2"/>
              <w:szCs w:val="28"/>
            </w:rPr>
            <w:t>3.3</w:t>
          </w:r>
          <w:r>
            <w:rPr>
              <w:rFonts w:ascii="宋体" w:hAnsi="宋体" w:eastAsia="宋体" w:cs="宋体"/>
              <w:spacing w:val="9"/>
              <w:position w:val="2"/>
              <w:szCs w:val="28"/>
              <w14:textOutline w14:w="435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、将“</w:t>
          </w:r>
          <w:r>
            <w:rPr>
              <w:rFonts w:ascii="Times New Roman" w:hAnsi="Times New Roman" w:eastAsia="Times New Roman" w:cs="Times New Roman"/>
              <w:bCs/>
              <w:position w:val="2"/>
              <w:szCs w:val="28"/>
            </w:rPr>
            <w:t>activeX</w:t>
          </w:r>
          <w:r>
            <w:rPr>
              <w:rFonts w:ascii="宋体" w:hAnsi="宋体" w:eastAsia="宋体" w:cs="宋体"/>
              <w:spacing w:val="9"/>
              <w:position w:val="2"/>
              <w:szCs w:val="28"/>
              <w14:textOutline w14:w="435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控件和插件栏”下所有状态都设为启用</w:t>
          </w:r>
          <w:r>
            <w:rPr>
              <w:rFonts w:ascii="宋体" w:hAnsi="宋体" w:eastAsia="宋体" w:cs="宋体"/>
              <w:spacing w:val="6"/>
              <w:position w:val="2"/>
              <w:szCs w:val="28"/>
              <w14:textOutline w14:w="435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：</w:t>
          </w:r>
          <w:r>
            <w:tab/>
          </w:r>
          <w:r>
            <w:fldChar w:fldCharType="begin"/>
          </w:r>
          <w:r>
            <w:instrText xml:space="preserve"> PAGEREF _Toc31998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6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_Toc17291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宋体" w:hAnsi="宋体" w:eastAsia="宋体" w:cs="宋体"/>
              <w:spacing w:val="-16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四</w:t>
          </w:r>
          <w:r>
            <w:rPr>
              <w:rFonts w:ascii="宋体" w:hAnsi="宋体" w:eastAsia="宋体" w:cs="宋体"/>
              <w:spacing w:val="-13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、湖南</w:t>
          </w:r>
          <w:r>
            <w:rPr>
              <w:rFonts w:ascii="Times New Roman" w:hAnsi="Times New Roman" w:eastAsia="Times New Roman" w:cs="Times New Roman"/>
              <w:bCs/>
              <w:spacing w:val="-13"/>
              <w:szCs w:val="28"/>
            </w:rPr>
            <w:t>CA</w:t>
          </w:r>
          <w:r>
            <w:rPr>
              <w:rFonts w:ascii="宋体" w:hAnsi="宋体" w:eastAsia="宋体" w:cs="宋体"/>
              <w:spacing w:val="-13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驱动下载</w:t>
          </w:r>
          <w:r>
            <w:tab/>
          </w:r>
          <w:r>
            <w:fldChar w:fldCharType="begin"/>
          </w:r>
          <w:r>
            <w:instrText xml:space="preserve"> PAGEREF _Toc17291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6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_Toc10105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宋体" w:hAnsi="宋体" w:eastAsia="宋体" w:cs="宋体"/>
              <w:spacing w:val="-8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五、网上注册</w:t>
          </w:r>
          <w:r>
            <w:tab/>
          </w:r>
          <w:r>
            <w:fldChar w:fldCharType="begin"/>
          </w:r>
          <w:r>
            <w:instrText xml:space="preserve"> PAGEREF _Toc10105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7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_Toc13474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8"/>
              <w:position w:val="2"/>
              <w:szCs w:val="28"/>
            </w:rPr>
            <w:t>5</w:t>
          </w:r>
          <w:r>
            <w:rPr>
              <w:rFonts w:ascii="Times New Roman" w:hAnsi="Times New Roman" w:eastAsia="Times New Roman" w:cs="Times New Roman"/>
              <w:bCs/>
              <w:spacing w:val="4"/>
              <w:position w:val="2"/>
              <w:szCs w:val="28"/>
            </w:rPr>
            <w:t>.1</w:t>
          </w:r>
          <w:r>
            <w:rPr>
              <w:rFonts w:ascii="宋体" w:hAnsi="宋体" w:eastAsia="宋体" w:cs="宋体"/>
              <w:spacing w:val="4"/>
              <w:position w:val="2"/>
              <w:szCs w:val="28"/>
              <w14:textOutline w14:w="435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、单位用户注册</w:t>
          </w:r>
          <w:r>
            <w:tab/>
          </w:r>
          <w:r>
            <w:fldChar w:fldCharType="begin"/>
          </w:r>
          <w:r>
            <w:instrText xml:space="preserve"> PAGEREF _Toc13474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6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_Toc829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宋体" w:hAnsi="宋体" w:eastAsia="宋体" w:cs="宋体"/>
              <w:spacing w:val="-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四</w:t>
          </w:r>
          <w:r>
            <w:rPr>
              <w:rFonts w:ascii="宋体" w:hAnsi="宋体" w:eastAsia="宋体" w:cs="宋体"/>
              <w:spacing w:val="-5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、投标人信息管理</w:t>
          </w:r>
          <w:r>
            <w:tab/>
          </w:r>
          <w:r>
            <w:fldChar w:fldCharType="begin"/>
          </w:r>
          <w:r>
            <w:instrText xml:space="preserve"> PAGEREF _Toc829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7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_Toc4697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16"/>
              <w:szCs w:val="28"/>
            </w:rPr>
            <w:t>4</w:t>
          </w:r>
          <w:r>
            <w:rPr>
              <w:rFonts w:ascii="Times New Roman" w:hAnsi="Times New Roman" w:eastAsia="Times New Roman" w:cs="Times New Roman"/>
              <w:bCs/>
              <w:spacing w:val="-15"/>
              <w:szCs w:val="28"/>
            </w:rPr>
            <w:t>.1</w:t>
          </w:r>
          <w:r>
            <w:rPr>
              <w:rFonts w:ascii="宋体" w:hAnsi="宋体" w:eastAsia="宋体" w:cs="宋体"/>
              <w:spacing w:val="-15"/>
              <w:szCs w:val="28"/>
              <w14:textOutline w14:w="544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、投标人</w:t>
          </w:r>
          <w:r>
            <w:tab/>
          </w:r>
          <w:r>
            <w:fldChar w:fldCharType="begin"/>
          </w:r>
          <w:r>
            <w:instrText xml:space="preserve"> PAGEREF _Toc4697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3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_Toc7336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18"/>
              <w:szCs w:val="28"/>
            </w:rPr>
            <w:t>4</w:t>
          </w:r>
          <w:r>
            <w:rPr>
              <w:rFonts w:ascii="Times New Roman" w:hAnsi="Times New Roman" w:eastAsia="Times New Roman" w:cs="Times New Roman"/>
              <w:bCs/>
              <w:spacing w:val="-14"/>
              <w:szCs w:val="28"/>
            </w:rPr>
            <w:t>.1.1</w:t>
          </w:r>
          <w:r>
            <w:rPr>
              <w:rFonts w:ascii="宋体" w:hAnsi="宋体" w:eastAsia="宋体" w:cs="宋体"/>
              <w:spacing w:val="-14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、基本信息</w:t>
          </w:r>
          <w:r>
            <w:tab/>
          </w:r>
          <w:r>
            <w:fldChar w:fldCharType="begin"/>
          </w:r>
          <w:r>
            <w:instrText xml:space="preserve"> PAGEREF _Toc7336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3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_Toc7558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24"/>
              <w:szCs w:val="28"/>
            </w:rPr>
            <w:t>4</w:t>
          </w:r>
          <w:r>
            <w:rPr>
              <w:rFonts w:ascii="Times New Roman" w:hAnsi="Times New Roman" w:eastAsia="Times New Roman" w:cs="Times New Roman"/>
              <w:bCs/>
              <w:spacing w:val="-13"/>
              <w:szCs w:val="28"/>
            </w:rPr>
            <w:t>.</w:t>
          </w:r>
          <w:r>
            <w:rPr>
              <w:rFonts w:ascii="Times New Roman" w:hAnsi="Times New Roman" w:eastAsia="Times New Roman" w:cs="Times New Roman"/>
              <w:bCs/>
              <w:spacing w:val="-12"/>
              <w:szCs w:val="28"/>
            </w:rPr>
            <w:t>1.2</w:t>
          </w:r>
          <w:r>
            <w:rPr>
              <w:rFonts w:ascii="宋体" w:hAnsi="宋体" w:eastAsia="宋体" w:cs="宋体"/>
              <w:spacing w:val="-12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</w:t>
          </w:r>
          <w:r>
            <w:rPr>
              <w:rFonts w:ascii="Times New Roman" w:hAnsi="Times New Roman" w:eastAsia="Times New Roman" w:cs="Times New Roman"/>
              <w:bCs/>
              <w:spacing w:val="-12"/>
              <w:szCs w:val="28"/>
            </w:rPr>
            <w:t>CA</w:t>
          </w:r>
          <w:r>
            <w:rPr>
              <w:rFonts w:ascii="宋体" w:hAnsi="宋体" w:eastAsia="宋体" w:cs="宋体"/>
              <w:spacing w:val="-12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锁绑定</w:t>
          </w:r>
          <w:r>
            <w:tab/>
          </w:r>
          <w:r>
            <w:fldChar w:fldCharType="begin"/>
          </w:r>
          <w:r>
            <w:instrText xml:space="preserve"> PAGEREF _Toc7558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6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_Toc10108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宋体" w:hAnsi="宋体" w:eastAsia="宋体" w:cs="宋体"/>
              <w:spacing w:val="-3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五、投标人操作流</w:t>
          </w:r>
          <w:r>
            <w:rPr>
              <w:rFonts w:ascii="宋体" w:hAnsi="宋体" w:eastAsia="宋体" w:cs="宋体"/>
              <w:spacing w:val="-2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程</w:t>
          </w:r>
          <w:r>
            <w:tab/>
          </w:r>
          <w:r>
            <w:fldChar w:fldCharType="begin"/>
          </w:r>
          <w:r>
            <w:instrText xml:space="preserve"> PAGEREF _Toc10108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7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_Toc24599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13"/>
              <w:szCs w:val="28"/>
            </w:rPr>
            <w:t>5</w:t>
          </w:r>
          <w:r>
            <w:rPr>
              <w:rFonts w:ascii="Times New Roman" w:hAnsi="Times New Roman" w:eastAsia="Times New Roman" w:cs="Times New Roman"/>
              <w:bCs/>
              <w:spacing w:val="-9"/>
              <w:szCs w:val="28"/>
            </w:rPr>
            <w:t>.1</w:t>
          </w:r>
          <w:r>
            <w:rPr>
              <w:rFonts w:ascii="宋体" w:hAnsi="宋体" w:eastAsia="宋体" w:cs="宋体"/>
              <w:spacing w:val="-9"/>
              <w:szCs w:val="28"/>
              <w14:textOutline w14:w="544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、填写投标信息</w:t>
          </w:r>
          <w:r>
            <w:tab/>
          </w:r>
          <w:r>
            <w:fldChar w:fldCharType="begin"/>
          </w:r>
          <w:r>
            <w:instrText xml:space="preserve"> PAGEREF _Toc24599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7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_Toc32323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13"/>
              <w:szCs w:val="28"/>
            </w:rPr>
            <w:t>5</w:t>
          </w:r>
          <w:r>
            <w:rPr>
              <w:rFonts w:ascii="Times New Roman" w:hAnsi="Times New Roman" w:eastAsia="Times New Roman" w:cs="Times New Roman"/>
              <w:bCs/>
              <w:spacing w:val="-9"/>
              <w:szCs w:val="28"/>
            </w:rPr>
            <w:t>.2</w:t>
          </w:r>
          <w:r>
            <w:rPr>
              <w:rFonts w:ascii="宋体" w:hAnsi="宋体" w:eastAsia="宋体" w:cs="宋体"/>
              <w:spacing w:val="-9"/>
              <w:szCs w:val="28"/>
              <w14:textOutline w14:w="544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、交易文件下载</w:t>
          </w:r>
          <w:r>
            <w:rPr>
              <w:rFonts w:hint="eastAsia" w:ascii="宋体" w:hAnsi="宋体" w:eastAsia="宋体" w:cs="宋体"/>
              <w:spacing w:val="-9"/>
              <w:szCs w:val="28"/>
              <w:lang w:val="en-US" w:eastAsia="zh-CN"/>
              <w14:textOutline w14:w="544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和资审文件下载</w:t>
          </w:r>
          <w:r>
            <w:tab/>
          </w:r>
          <w:r>
            <w:fldChar w:fldCharType="begin"/>
          </w:r>
          <w:r>
            <w:instrText xml:space="preserve"> PAGEREF _Toc32323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3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_Toc10620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hint="eastAsia" w:eastAsia="宋体"/>
              <w:bCs/>
              <w:szCs w:val="28"/>
              <w:lang w:val="en-US" w:eastAsia="zh-CN"/>
            </w:rPr>
            <w:t>在交易文件下载界面可以下载制作投标文件软件</w:t>
          </w:r>
          <w:r>
            <w:tab/>
          </w:r>
          <w:r>
            <w:fldChar w:fldCharType="begin"/>
          </w:r>
          <w:r>
            <w:instrText xml:space="preserve"> PAGEREF _Toc10620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7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_Toc15753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13"/>
              <w:szCs w:val="28"/>
            </w:rPr>
            <w:t>5</w:t>
          </w:r>
          <w:r>
            <w:rPr>
              <w:rFonts w:ascii="Times New Roman" w:hAnsi="Times New Roman" w:eastAsia="Times New Roman" w:cs="Times New Roman"/>
              <w:bCs/>
              <w:spacing w:val="-9"/>
              <w:szCs w:val="28"/>
            </w:rPr>
            <w:t>.3</w:t>
          </w:r>
          <w:r>
            <w:rPr>
              <w:rFonts w:ascii="宋体" w:hAnsi="宋体" w:eastAsia="宋体" w:cs="宋体"/>
              <w:spacing w:val="-9"/>
              <w:szCs w:val="28"/>
              <w14:textOutline w14:w="544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、答疑文件下载</w:t>
          </w:r>
          <w:r>
            <w:tab/>
          </w:r>
          <w:r>
            <w:fldChar w:fldCharType="begin"/>
          </w:r>
          <w:r>
            <w:instrText xml:space="preserve"> PAGEREF _Toc15753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7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_Toc2917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13"/>
              <w:szCs w:val="28"/>
            </w:rPr>
            <w:t>5</w:t>
          </w:r>
          <w:r>
            <w:rPr>
              <w:rFonts w:ascii="Times New Roman" w:hAnsi="Times New Roman" w:eastAsia="Times New Roman" w:cs="Times New Roman"/>
              <w:bCs/>
              <w:spacing w:val="-9"/>
              <w:szCs w:val="28"/>
            </w:rPr>
            <w:t>.</w:t>
          </w:r>
          <w:r>
            <w:rPr>
              <w:rFonts w:hint="eastAsia" w:ascii="Times New Roman" w:hAnsi="Times New Roman" w:eastAsia="宋体" w:cs="Times New Roman"/>
              <w:bCs/>
              <w:spacing w:val="-9"/>
              <w:szCs w:val="28"/>
              <w:lang w:val="en-US" w:eastAsia="zh-CN"/>
            </w:rPr>
            <w:t>5</w:t>
          </w:r>
          <w:r>
            <w:rPr>
              <w:rFonts w:ascii="宋体" w:hAnsi="宋体" w:eastAsia="宋体" w:cs="宋体"/>
              <w:spacing w:val="-9"/>
              <w:szCs w:val="28"/>
              <w14:textOutline w14:w="544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、上传响应文件</w:t>
          </w:r>
          <w:r>
            <w:tab/>
          </w:r>
          <w:r>
            <w:fldChar w:fldCharType="begin"/>
          </w:r>
          <w:r>
            <w:instrText xml:space="preserve"> PAGEREF _Toc2917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3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_Toc25139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Calibri" w:hAnsi="Calibri" w:eastAsia="Calibri" w:cs="Calibri"/>
              <w:szCs w:val="28"/>
            </w:rPr>
            <w:t>A</w:t>
          </w:r>
          <w:r>
            <w:rPr>
              <w:rFonts w:ascii="Calibri" w:hAnsi="Calibri" w:eastAsia="Calibri" w:cs="Calibri"/>
              <w:spacing w:val="8"/>
              <w:szCs w:val="28"/>
            </w:rPr>
            <w:t>.</w:t>
          </w:r>
          <w:r>
            <w:rPr>
              <w:rFonts w:ascii="宋体" w:hAnsi="宋体" w:eastAsia="宋体" w:cs="宋体"/>
              <w:spacing w:val="6"/>
              <w:szCs w:val="28"/>
            </w:rPr>
            <w:t>点击左侧</w:t>
          </w:r>
          <w:r>
            <w:rPr>
              <w:rFonts w:ascii="宋体" w:hAnsi="宋体" w:eastAsia="宋体" w:cs="宋体"/>
              <w:spacing w:val="6"/>
              <w:szCs w:val="28"/>
              <w14:textOutline w14:w="3795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集中采购</w:t>
          </w:r>
          <w:r>
            <w:rPr>
              <w:rFonts w:ascii="Calibri" w:hAnsi="Calibri" w:eastAsia="Calibri" w:cs="Calibri"/>
              <w:bCs/>
              <w:spacing w:val="6"/>
              <w:szCs w:val="28"/>
            </w:rPr>
            <w:t>—</w:t>
          </w:r>
          <w:r>
            <w:rPr>
              <w:rFonts w:ascii="宋体" w:hAnsi="宋体" w:eastAsia="宋体" w:cs="宋体"/>
              <w:spacing w:val="6"/>
              <w:szCs w:val="28"/>
              <w14:textOutline w14:w="3795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上传响应文件</w:t>
          </w:r>
          <w:r>
            <w:rPr>
              <w:rFonts w:ascii="宋体" w:hAnsi="宋体" w:eastAsia="宋体" w:cs="宋体"/>
              <w:spacing w:val="6"/>
              <w:szCs w:val="28"/>
            </w:rPr>
            <w:t>，查看可上传响应文件的项目。点击右侧上传图标；</w:t>
          </w:r>
          <w:r>
            <w:tab/>
          </w:r>
          <w:r>
            <w:fldChar w:fldCharType="begin"/>
          </w:r>
          <w:r>
            <w:instrText xml:space="preserve"> PAGEREF _Toc25139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7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_Toc16726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11"/>
              <w:szCs w:val="28"/>
            </w:rPr>
            <w:t>5.</w:t>
          </w:r>
          <w:r>
            <w:rPr>
              <w:rFonts w:hint="eastAsia" w:ascii="Times New Roman" w:hAnsi="Times New Roman" w:eastAsia="宋体" w:cs="Times New Roman"/>
              <w:bCs/>
              <w:spacing w:val="-11"/>
              <w:szCs w:val="28"/>
              <w:lang w:val="en-US" w:eastAsia="zh-CN"/>
            </w:rPr>
            <w:t>6</w:t>
          </w:r>
          <w:r>
            <w:rPr>
              <w:rFonts w:ascii="宋体" w:hAnsi="宋体" w:eastAsia="宋体" w:cs="宋体"/>
              <w:spacing w:val="-11"/>
              <w:szCs w:val="28"/>
              <w14:textOutline w14:w="544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</w:t>
          </w:r>
          <w:r>
            <w:rPr>
              <w:rFonts w:hint="eastAsia" w:ascii="宋体" w:hAnsi="宋体" w:eastAsia="宋体" w:cs="宋体"/>
              <w:spacing w:val="-11"/>
              <w:szCs w:val="28"/>
              <w:lang w:val="en-US" w:eastAsia="zh-CN"/>
              <w14:textOutline w14:w="544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开标解密</w:t>
          </w:r>
          <w:r>
            <w:tab/>
          </w:r>
          <w:r>
            <w:fldChar w:fldCharType="begin"/>
          </w:r>
          <w:r>
            <w:instrText xml:space="preserve"> PAGEREF _Toc16726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7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_Toc19258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11"/>
              <w:szCs w:val="28"/>
            </w:rPr>
            <w:t>5.</w:t>
          </w:r>
          <w:r>
            <w:rPr>
              <w:rFonts w:hint="eastAsia" w:ascii="Times New Roman" w:hAnsi="Times New Roman" w:eastAsia="宋体" w:cs="Times New Roman"/>
              <w:bCs/>
              <w:spacing w:val="-11"/>
              <w:szCs w:val="28"/>
              <w:lang w:val="en-US" w:eastAsia="zh-CN"/>
            </w:rPr>
            <w:t>6</w:t>
          </w:r>
          <w:r>
            <w:rPr>
              <w:rFonts w:ascii="宋体" w:hAnsi="宋体" w:eastAsia="宋体" w:cs="宋体"/>
              <w:spacing w:val="-11"/>
              <w:szCs w:val="28"/>
              <w14:textOutline w14:w="544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、中标通知</w:t>
          </w:r>
          <w:r>
            <w:rPr>
              <w:rFonts w:ascii="宋体" w:hAnsi="宋体" w:eastAsia="宋体" w:cs="宋体"/>
              <w:spacing w:val="-10"/>
              <w:szCs w:val="28"/>
              <w14:textOutline w14:w="544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书</w:t>
          </w:r>
          <w:r>
            <w:tab/>
          </w:r>
          <w:r>
            <w:fldChar w:fldCharType="begin"/>
          </w:r>
          <w:r>
            <w:instrText xml:space="preserve"> PAGEREF _Toc19258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6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_Toc472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宋体" w:hAnsi="宋体" w:eastAsia="宋体" w:cs="宋体"/>
              <w:spacing w:val="-1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六、投标</w:t>
          </w:r>
          <w:r>
            <w:rPr>
              <w:rFonts w:ascii="宋体" w:hAnsi="宋体" w:eastAsia="宋体" w:cs="宋体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文件的制作流程</w:t>
          </w:r>
          <w:r>
            <w:tab/>
          </w:r>
          <w:r>
            <w:fldChar w:fldCharType="begin"/>
          </w:r>
          <w:r>
            <w:instrText xml:space="preserve"> PAGEREF _Toc472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7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_Toc17041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3"/>
              <w:szCs w:val="28"/>
            </w:rPr>
            <w:t>6.1</w:t>
          </w:r>
          <w:r>
            <w:rPr>
              <w:rFonts w:ascii="宋体" w:hAnsi="宋体" w:eastAsia="宋体" w:cs="宋体"/>
              <w:spacing w:val="-3"/>
              <w:szCs w:val="28"/>
              <w14:textOutline w14:w="544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、下载安装投标文件制作软</w:t>
          </w:r>
          <w:r>
            <w:rPr>
              <w:rFonts w:ascii="宋体" w:hAnsi="宋体" w:eastAsia="宋体" w:cs="宋体"/>
              <w:spacing w:val="-1"/>
              <w:szCs w:val="28"/>
              <w14:textOutline w14:w="544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件</w:t>
          </w:r>
          <w:r>
            <w:tab/>
          </w:r>
          <w:r>
            <w:fldChar w:fldCharType="begin"/>
          </w:r>
          <w:r>
            <w:instrText xml:space="preserve"> PAGEREF _Toc17041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7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_Toc28251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4"/>
              <w:szCs w:val="28"/>
            </w:rPr>
            <w:t>6.2</w:t>
          </w:r>
          <w:r>
            <w:rPr>
              <w:rFonts w:ascii="宋体" w:hAnsi="宋体" w:eastAsia="宋体" w:cs="宋体"/>
              <w:spacing w:val="-4"/>
              <w:szCs w:val="28"/>
              <w14:textOutline w14:w="544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</w:t>
          </w:r>
          <w:r>
            <w:rPr>
              <w:rFonts w:ascii="宋体" w:hAnsi="宋体" w:eastAsia="宋体" w:cs="宋体"/>
              <w:spacing w:val="-3"/>
              <w:szCs w:val="28"/>
              <w14:textOutline w14:w="544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完</w:t>
          </w:r>
          <w:r>
            <w:rPr>
              <w:rFonts w:ascii="宋体" w:hAnsi="宋体" w:eastAsia="宋体" w:cs="宋体"/>
              <w:spacing w:val="-2"/>
              <w:szCs w:val="28"/>
              <w14:textOutline w14:w="544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善投标文件相关信息内容。</w:t>
          </w:r>
          <w:r>
            <w:tab/>
          </w:r>
          <w:r>
            <w:fldChar w:fldCharType="begin"/>
          </w:r>
          <w:r>
            <w:instrText xml:space="preserve"> PAGEREF _Toc28251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7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_Toc3595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14"/>
              <w:szCs w:val="28"/>
            </w:rPr>
            <w:t>6</w:t>
          </w:r>
          <w:r>
            <w:rPr>
              <w:rFonts w:ascii="Times New Roman" w:hAnsi="Times New Roman" w:eastAsia="Times New Roman" w:cs="Times New Roman"/>
              <w:bCs/>
              <w:spacing w:val="-9"/>
              <w:szCs w:val="28"/>
            </w:rPr>
            <w:t>.3</w:t>
          </w:r>
          <w:r>
            <w:rPr>
              <w:rFonts w:ascii="宋体" w:hAnsi="宋体" w:eastAsia="宋体" w:cs="宋体"/>
              <w:spacing w:val="-9"/>
              <w:szCs w:val="28"/>
              <w14:textOutline w14:w="5448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、生成投标文件</w:t>
          </w:r>
          <w:r>
            <w:tab/>
          </w:r>
          <w:r>
            <w:fldChar w:fldCharType="begin"/>
          </w:r>
          <w:r>
            <w:instrText xml:space="preserve"> PAGEREF _Toc3595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3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_Toc16132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22"/>
              <w:szCs w:val="28"/>
            </w:rPr>
            <w:t>6</w:t>
          </w:r>
          <w:r>
            <w:rPr>
              <w:rFonts w:ascii="Times New Roman" w:hAnsi="Times New Roman" w:eastAsia="Times New Roman" w:cs="Times New Roman"/>
              <w:bCs/>
              <w:spacing w:val="-14"/>
              <w:szCs w:val="28"/>
            </w:rPr>
            <w:t>.3.1</w:t>
          </w:r>
          <w:r>
            <w:rPr>
              <w:rFonts w:ascii="宋体" w:hAnsi="宋体" w:eastAsia="宋体" w:cs="宋体"/>
              <w:spacing w:val="-14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、批量转换</w:t>
          </w:r>
          <w:r>
            <w:tab/>
          </w:r>
          <w:r>
            <w:fldChar w:fldCharType="begin"/>
          </w:r>
          <w:r>
            <w:instrText xml:space="preserve"> PAGEREF _Toc16132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3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_Toc20586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22"/>
              <w:szCs w:val="28"/>
            </w:rPr>
            <w:t>6</w:t>
          </w:r>
          <w:r>
            <w:rPr>
              <w:rFonts w:ascii="Times New Roman" w:hAnsi="Times New Roman" w:eastAsia="Times New Roman" w:cs="Times New Roman"/>
              <w:bCs/>
              <w:spacing w:val="-14"/>
              <w:szCs w:val="28"/>
            </w:rPr>
            <w:t>.3.2</w:t>
          </w:r>
          <w:r>
            <w:rPr>
              <w:rFonts w:ascii="宋体" w:hAnsi="宋体" w:eastAsia="宋体" w:cs="宋体"/>
              <w:spacing w:val="-14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、标书签章</w:t>
          </w:r>
          <w:r>
            <w:tab/>
          </w:r>
          <w:r>
            <w:fldChar w:fldCharType="begin"/>
          </w:r>
          <w:r>
            <w:instrText xml:space="preserve"> PAGEREF _Toc20586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3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_Toc29175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22"/>
              <w:szCs w:val="28"/>
            </w:rPr>
            <w:t>6</w:t>
          </w:r>
          <w:r>
            <w:rPr>
              <w:rFonts w:ascii="Times New Roman" w:hAnsi="Times New Roman" w:eastAsia="Times New Roman" w:cs="Times New Roman"/>
              <w:bCs/>
              <w:spacing w:val="-14"/>
              <w:szCs w:val="28"/>
            </w:rPr>
            <w:t>.3.3</w:t>
          </w:r>
          <w:r>
            <w:rPr>
              <w:rFonts w:ascii="宋体" w:hAnsi="宋体" w:eastAsia="宋体" w:cs="宋体"/>
              <w:spacing w:val="-14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、预览标书</w:t>
          </w:r>
          <w:r>
            <w:tab/>
          </w:r>
          <w:r>
            <w:fldChar w:fldCharType="begin"/>
          </w:r>
          <w:r>
            <w:instrText xml:space="preserve"> PAGEREF _Toc29175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pStyle w:val="3"/>
            <w:tabs>
              <w:tab w:val="right" w:leader="dot" w:pos="8471"/>
            </w:tabs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begin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instrText xml:space="preserve"> HYPERLINK \l _Toc1032 </w:instrText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22"/>
              <w:szCs w:val="28"/>
            </w:rPr>
            <w:t>6</w:t>
          </w:r>
          <w:r>
            <w:rPr>
              <w:rFonts w:ascii="Times New Roman" w:hAnsi="Times New Roman" w:eastAsia="Times New Roman" w:cs="Times New Roman"/>
              <w:bCs/>
              <w:spacing w:val="-14"/>
              <w:szCs w:val="28"/>
            </w:rPr>
            <w:t>.3.4</w:t>
          </w:r>
          <w:r>
            <w:rPr>
              <w:rFonts w:ascii="宋体" w:hAnsi="宋体" w:eastAsia="宋体" w:cs="宋体"/>
              <w:spacing w:val="-14"/>
              <w:szCs w:val="28"/>
              <w14:textOutline w14:w="510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t>、生成标书</w:t>
          </w:r>
          <w:r>
            <w:tab/>
          </w:r>
          <w:r>
            <w:fldChar w:fldCharType="begin"/>
          </w:r>
          <w:r>
            <w:instrText xml:space="preserve"> PAGEREF _Toc1032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  <w:p>
          <w:pPr>
            <w:spacing w:before="282" w:line="225" w:lineRule="auto"/>
            <w:ind w:left="31"/>
            <w:outlineLvl w:val="9"/>
            <w:rPr>
              <w:rFonts w:ascii="宋体" w:hAnsi="宋体" w:eastAsia="宋体" w:cs="宋体"/>
              <w:spacing w:val="-17"/>
              <w:sz w:val="28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sectPr>
              <w:pgSz w:w="11906" w:h="16839"/>
              <w:pgMar w:top="1431" w:right="1650" w:bottom="0" w:left="1785" w:header="0" w:footer="0" w:gutter="0"/>
              <w:cols w:space="720" w:num="1"/>
            </w:sectPr>
          </w:pPr>
          <w:r>
            <w:rPr>
              <w:rFonts w:ascii="宋体" w:hAnsi="宋体" w:eastAsia="宋体" w:cs="宋体"/>
              <w:spacing w:val="-17"/>
              <w:szCs w:val="28"/>
              <w14:textOutline w14:w="5793" w14:cap="sq" w14:cmpd="sng">
                <w14:solidFill>
                  <w14:srgbClr w14:val="000000"/>
                </w14:solidFill>
                <w14:prstDash w14:val="solid"/>
                <w14:bevel/>
              </w14:textOutline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ind w:left="0" w:leftChars="0" w:firstLine="400" w:firstLineChars="0"/>
        <w:outlineLvl w:val="0"/>
        <w:rPr>
          <w:rFonts w:hint="eastAsia"/>
          <w:sz w:val="28"/>
          <w:szCs w:val="28"/>
        </w:rPr>
      </w:pPr>
      <w:bookmarkStart w:id="1" w:name="_Toc17237"/>
      <w:bookmarkStart w:id="2" w:name="_Toc18341"/>
      <w:bookmarkStart w:id="3" w:name="_Toc30334"/>
      <w:r>
        <w:rPr>
          <w:rFonts w:hint="eastAsia"/>
          <w:sz w:val="28"/>
          <w:szCs w:val="28"/>
          <w:lang w:val="en-US" w:eastAsia="zh-CN"/>
        </w:rPr>
        <w:t>使用准备</w:t>
      </w:r>
      <w:bookmarkEnd w:id="1"/>
      <w:bookmarkEnd w:id="2"/>
    </w:p>
    <w:p>
      <w:pPr>
        <w:bidi w:val="0"/>
        <w:ind w:firstLine="4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详见《湖南省公共资源交易中心-电子交易系统使用准备服务指南》，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14:textFill>
            <w14:solidFill>
              <w14:schemeClr w14:val="tx1"/>
            </w14:solidFill>
          </w14:textFill>
        </w:rPr>
        <w:t>湖南省公共资源交易中心网站（http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14:textFill>
            <w14:solidFill>
              <w14:schemeClr w14:val="tx1"/>
            </w14:solidFill>
          </w14:textFill>
        </w:rPr>
        <w:t>://ggzy.hunan.gov.cn/）-下载中心</w:t>
      </w:r>
      <w:r>
        <w:rPr>
          <w:rFonts w:hint="eastAsia" w:asciiTheme="minorAscii" w:hAnsiTheme="minorAscii" w:eastAsiaTheme="minorEastAsia" w:cstheme="minorBidi"/>
          <w:b w:val="0"/>
          <w:bCs w:val="0"/>
          <w:color w:val="000000" w:themeColor="text1"/>
          <w:kern w:val="2"/>
          <w:sz w:val="24"/>
          <w:szCs w:val="22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Style w:val="10"/>
          <w:rFonts w:hint="eastAsia" w:ascii="仿宋" w:hAnsi="仿宋" w:eastAsia="仿宋" w:cs="宋体"/>
          <w:color w:val="000000" w:themeColor="text1"/>
          <w:kern w:val="0"/>
          <w:szCs w:val="32"/>
          <w:lang w:val="en-US" w:eastAsia="zh-CN"/>
          <w14:textFill>
            <w14:solidFill>
              <w14:schemeClr w14:val="tx1"/>
            </w14:solidFill>
          </w14:textFill>
        </w:rPr>
        <w:t>获取。</w:t>
      </w:r>
    </w:p>
    <w:p>
      <w:pPr>
        <w:pStyle w:val="2"/>
        <w:numPr>
          <w:ilvl w:val="0"/>
          <w:numId w:val="1"/>
        </w:numPr>
        <w:ind w:left="0" w:leftChars="0" w:firstLine="400" w:firstLineChars="0"/>
        <w:outlineLvl w:val="0"/>
        <w:rPr>
          <w:b w:val="0"/>
          <w:bCs w:val="0"/>
          <w:sz w:val="28"/>
          <w:szCs w:val="28"/>
        </w:rPr>
      </w:pPr>
      <w:bookmarkStart w:id="4" w:name="_Toc32545"/>
      <w:r>
        <w:rPr>
          <w:rFonts w:hint="eastAsia"/>
          <w:sz w:val="28"/>
          <w:szCs w:val="28"/>
        </w:rPr>
        <w:t>登录入口</w:t>
      </w:r>
      <w:bookmarkEnd w:id="4"/>
    </w:p>
    <w:p>
      <w:pPr>
        <w:spacing w:line="440" w:lineRule="exact"/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打开IE浏览器，在地址栏输入网址https://ggzy.hunan.gov.cn/回车，即可打开湖南省公共资源交易服务平台，如图2.1所示。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919980" cy="2367280"/>
            <wp:effectExtent l="0" t="0" r="13970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9505" cy="23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ind w:left="3360" w:firstLine="420"/>
        <w:rPr>
          <w:color w:val="00B050"/>
          <w:sz w:val="28"/>
          <w:szCs w:val="28"/>
        </w:rPr>
      </w:pPr>
      <w:r>
        <w:rPr>
          <w:rFonts w:hint="eastAsia"/>
          <w:color w:val="00B050"/>
          <w:sz w:val="28"/>
          <w:szCs w:val="28"/>
        </w:rPr>
        <w:t>图2.1交易中心主页</w:t>
      </w:r>
    </w:p>
    <w:p>
      <w:pPr>
        <w:spacing w:line="440" w:lineRule="exact"/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在首页点击“业务管理系统”进去湖南省公共资源交易中心业务管理平台，如图2.2所示。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871720" cy="2080895"/>
            <wp:effectExtent l="0" t="0" r="5080" b="146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1743" cy="208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ind w:left="3360" w:firstLine="420"/>
        <w:rPr>
          <w:sz w:val="28"/>
          <w:szCs w:val="28"/>
        </w:rPr>
      </w:pPr>
      <w:r>
        <w:rPr>
          <w:rFonts w:hint="eastAsia"/>
          <w:color w:val="00B050"/>
          <w:sz w:val="28"/>
          <w:szCs w:val="28"/>
        </w:rPr>
        <w:t>图2.2业务管理平台</w:t>
      </w:r>
    </w:p>
    <w:bookmarkEnd w:id="3"/>
    <w:p>
      <w:pPr>
        <w:pStyle w:val="2"/>
        <w:numPr>
          <w:ilvl w:val="0"/>
          <w:numId w:val="1"/>
        </w:numPr>
        <w:ind w:left="0" w:leftChars="0" w:firstLine="400" w:firstLineChars="0"/>
        <w:outlineLvl w:val="0"/>
        <w:rPr>
          <w:rFonts w:hint="eastAsia"/>
          <w:sz w:val="28"/>
          <w:szCs w:val="28"/>
        </w:rPr>
      </w:pPr>
      <w:bookmarkStart w:id="5" w:name="_Toc10108"/>
      <w:r>
        <w:rPr>
          <w:rFonts w:hint="eastAsia"/>
          <w:sz w:val="28"/>
          <w:szCs w:val="28"/>
        </w:rPr>
        <w:t>投标人操作流程</w:t>
      </w:r>
      <w:bookmarkEnd w:id="5"/>
    </w:p>
    <w:p>
      <w:pPr>
        <w:spacing w:before="39" w:line="228" w:lineRule="auto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9"/>
          <w:sz w:val="28"/>
          <w:szCs w:val="28"/>
        </w:rPr>
        <w:t>投</w:t>
      </w:r>
      <w:r>
        <w:rPr>
          <w:rFonts w:ascii="宋体" w:hAnsi="宋体" w:eastAsia="宋体" w:cs="宋体"/>
          <w:spacing w:val="7"/>
          <w:sz w:val="28"/>
          <w:szCs w:val="28"/>
        </w:rPr>
        <w:t>标人登陆系统：</w:t>
      </w:r>
    </w:p>
    <w:p>
      <w:pPr>
        <w:spacing w:before="60" w:line="258" w:lineRule="auto"/>
        <w:ind w:right="16"/>
        <w:rPr>
          <w:rFonts w:ascii="宋体" w:hAnsi="宋体" w:eastAsia="宋体" w:cs="宋体"/>
          <w:spacing w:val="9"/>
          <w:sz w:val="28"/>
          <w:szCs w:val="28"/>
        </w:rPr>
      </w:pPr>
      <w:r>
        <w:rPr>
          <w:rFonts w:ascii="宋体" w:hAnsi="宋体" w:eastAsia="宋体" w:cs="宋体"/>
          <w:spacing w:val="9"/>
          <w:sz w:val="28"/>
          <w:szCs w:val="28"/>
        </w:rPr>
        <w:t>1、报名：点击“填写投标信息”---选择报名操作进行信息填写以及新增报名</w:t>
      </w:r>
    </w:p>
    <w:p>
      <w:pPr>
        <w:spacing w:before="60" w:line="258" w:lineRule="auto"/>
        <w:ind w:right="16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16"/>
          <w:sz w:val="28"/>
          <w:szCs w:val="28"/>
        </w:rPr>
        <w:t>2</w:t>
      </w:r>
      <w:r>
        <w:rPr>
          <w:rFonts w:ascii="宋体" w:hAnsi="宋体" w:eastAsia="宋体" w:cs="宋体"/>
          <w:spacing w:val="9"/>
          <w:sz w:val="28"/>
          <w:szCs w:val="28"/>
        </w:rPr>
        <w:t>、</w:t>
      </w:r>
      <w:r>
        <w:rPr>
          <w:rFonts w:ascii="宋体" w:hAnsi="宋体" w:eastAsia="宋体" w:cs="宋体"/>
          <w:spacing w:val="8"/>
          <w:sz w:val="28"/>
          <w:szCs w:val="28"/>
        </w:rPr>
        <w:t>交易文件下载：报了名之后的项目可以进行招标文件下载，然后按照操作手册进行投标</w:t>
      </w:r>
      <w:r>
        <w:rPr>
          <w:rFonts w:ascii="宋体" w:hAnsi="宋体" w:eastAsia="宋体" w:cs="宋体"/>
          <w:spacing w:val="9"/>
          <w:sz w:val="28"/>
          <w:szCs w:val="28"/>
        </w:rPr>
        <w:t>文</w:t>
      </w:r>
      <w:r>
        <w:rPr>
          <w:rFonts w:ascii="宋体" w:hAnsi="宋体" w:eastAsia="宋体" w:cs="宋体"/>
          <w:spacing w:val="6"/>
          <w:sz w:val="28"/>
          <w:szCs w:val="28"/>
        </w:rPr>
        <w:t>件的制作。</w:t>
      </w:r>
    </w:p>
    <w:p>
      <w:pPr>
        <w:spacing w:before="65" w:line="264" w:lineRule="exact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14"/>
          <w:position w:val="2"/>
          <w:sz w:val="28"/>
          <w:szCs w:val="28"/>
        </w:rPr>
        <w:t>3</w:t>
      </w:r>
      <w:r>
        <w:rPr>
          <w:rFonts w:ascii="宋体" w:hAnsi="宋体" w:eastAsia="宋体" w:cs="宋体"/>
          <w:spacing w:val="7"/>
          <w:position w:val="2"/>
          <w:sz w:val="28"/>
          <w:szCs w:val="28"/>
        </w:rPr>
        <w:t>、如有疑问可进行网上提问，新增提问、挑选分包、提交疑问</w:t>
      </w:r>
    </w:p>
    <w:p>
      <w:pPr>
        <w:spacing w:before="48" w:line="263" w:lineRule="exact"/>
        <w:ind w:left="18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14"/>
          <w:position w:val="2"/>
          <w:sz w:val="28"/>
          <w:szCs w:val="28"/>
        </w:rPr>
        <w:t>4</w:t>
      </w:r>
      <w:r>
        <w:rPr>
          <w:rFonts w:ascii="宋体" w:hAnsi="宋体" w:eastAsia="宋体" w:cs="宋体"/>
          <w:spacing w:val="7"/>
          <w:position w:val="2"/>
          <w:sz w:val="28"/>
          <w:szCs w:val="28"/>
        </w:rPr>
        <w:t>、如有答疑文件，下载答疑文件，答疑文件为最新招标文件。</w:t>
      </w:r>
    </w:p>
    <w:p>
      <w:pPr>
        <w:spacing w:before="48" w:line="263" w:lineRule="exact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8"/>
          <w:position w:val="2"/>
          <w:sz w:val="28"/>
          <w:szCs w:val="28"/>
        </w:rPr>
        <w:t>5</w:t>
      </w:r>
      <w:r>
        <w:rPr>
          <w:rFonts w:ascii="宋体" w:hAnsi="宋体" w:eastAsia="宋体" w:cs="宋体"/>
          <w:spacing w:val="8"/>
          <w:position w:val="2"/>
          <w:sz w:val="28"/>
          <w:szCs w:val="28"/>
        </w:rPr>
        <w:t>、上传响应文件：按照操作手册进行投标文件制作之后从这里上传。并且模拟解密</w:t>
      </w:r>
      <w:r>
        <w:rPr>
          <w:rFonts w:ascii="宋体" w:hAnsi="宋体" w:eastAsia="宋体" w:cs="宋体"/>
          <w:spacing w:val="4"/>
          <w:position w:val="2"/>
          <w:sz w:val="28"/>
          <w:szCs w:val="28"/>
        </w:rPr>
        <w:t>。</w:t>
      </w:r>
    </w:p>
    <w:p>
      <w:pPr>
        <w:spacing w:before="48" w:line="264" w:lineRule="exact"/>
        <w:ind w:left="24"/>
        <w:rPr>
          <w:rFonts w:ascii="宋体" w:hAnsi="宋体" w:eastAsia="宋体" w:cs="宋体"/>
          <w:sz w:val="28"/>
          <w:szCs w:val="28"/>
        </w:rPr>
      </w:pPr>
      <w:r>
        <w:rPr>
          <w:rFonts w:ascii="Calibri" w:hAnsi="Calibri" w:eastAsia="Calibri" w:cs="Calibri"/>
          <w:spacing w:val="14"/>
          <w:position w:val="2"/>
          <w:sz w:val="28"/>
          <w:szCs w:val="28"/>
        </w:rPr>
        <w:t>6</w:t>
      </w:r>
      <w:r>
        <w:rPr>
          <w:rFonts w:ascii="宋体" w:hAnsi="宋体" w:eastAsia="宋体" w:cs="宋体"/>
          <w:spacing w:val="14"/>
          <w:position w:val="2"/>
          <w:sz w:val="28"/>
          <w:szCs w:val="28"/>
        </w:rPr>
        <w:t>、</w:t>
      </w:r>
      <w:r>
        <w:rPr>
          <w:rFonts w:ascii="宋体" w:hAnsi="宋体" w:eastAsia="宋体" w:cs="宋体"/>
          <w:spacing w:val="11"/>
          <w:position w:val="2"/>
          <w:sz w:val="28"/>
          <w:szCs w:val="28"/>
        </w:rPr>
        <w:t>中</w:t>
      </w:r>
      <w:r>
        <w:rPr>
          <w:rFonts w:ascii="宋体" w:hAnsi="宋体" w:eastAsia="宋体" w:cs="宋体"/>
          <w:spacing w:val="7"/>
          <w:position w:val="2"/>
          <w:sz w:val="28"/>
          <w:szCs w:val="28"/>
        </w:rPr>
        <w:t>标通知书：中标人等项目分包通过审核之后可以查看并且打印出来</w:t>
      </w:r>
    </w:p>
    <w:p>
      <w:pPr>
        <w:spacing w:before="166" w:line="156" w:lineRule="exact"/>
        <w:ind w:left="21"/>
        <w:rPr>
          <w:rFonts w:ascii="Calibri" w:hAnsi="Calibri" w:eastAsia="Calibri" w:cs="Calibri"/>
          <w:sz w:val="28"/>
          <w:szCs w:val="28"/>
        </w:rPr>
      </w:pPr>
      <w:r>
        <w:rPr>
          <w:rFonts w:ascii="Calibri" w:hAnsi="Calibri" w:eastAsia="Calibri" w:cs="Calibri"/>
          <w:spacing w:val="3"/>
          <w:sz w:val="28"/>
          <w:szCs w:val="28"/>
        </w:rPr>
        <w:t>-----------------------------------</w:t>
      </w:r>
      <w:r>
        <w:rPr>
          <w:rFonts w:ascii="Calibri" w:hAnsi="Calibri" w:eastAsia="Calibri" w:cs="Calibri"/>
          <w:spacing w:val="2"/>
          <w:sz w:val="28"/>
          <w:szCs w:val="28"/>
        </w:rPr>
        <w:t>-</w:t>
      </w:r>
      <w:r>
        <w:rPr>
          <w:rFonts w:ascii="Calibri" w:hAnsi="Calibri" w:eastAsia="Calibri" w:cs="Calibri"/>
          <w:sz w:val="28"/>
          <w:szCs w:val="28"/>
        </w:rPr>
        <w:t>-</w:t>
      </w:r>
    </w:p>
    <w:p>
      <w:pPr>
        <w:spacing w:before="95" w:line="226" w:lineRule="auto"/>
        <w:ind w:left="24"/>
        <w:outlineLvl w:val="1"/>
        <w:rPr>
          <w:rFonts w:ascii="宋体" w:hAnsi="宋体" w:eastAsia="宋体" w:cs="宋体"/>
          <w:sz w:val="28"/>
          <w:szCs w:val="28"/>
        </w:rPr>
      </w:pPr>
      <w:bookmarkStart w:id="6" w:name="_Toc24599"/>
      <w:r>
        <w:rPr>
          <w:rFonts w:ascii="Times New Roman" w:hAnsi="Times New Roman" w:eastAsia="Times New Roman" w:cs="Times New Roman"/>
          <w:b/>
          <w:bCs/>
          <w:spacing w:val="-9"/>
          <w:sz w:val="28"/>
          <w:szCs w:val="28"/>
        </w:rPr>
        <w:t>1</w:t>
      </w:r>
      <w:r>
        <w:rPr>
          <w:rFonts w:ascii="宋体" w:hAnsi="宋体" w:eastAsia="宋体" w:cs="宋体"/>
          <w:spacing w:val="-9"/>
          <w:sz w:val="28"/>
          <w:szCs w:val="28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、填写投标信息</w:t>
      </w:r>
      <w:bookmarkEnd w:id="6"/>
    </w:p>
    <w:p>
      <w:pPr>
        <w:spacing w:before="277" w:line="227" w:lineRule="auto"/>
        <w:ind w:left="17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8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pacing w:val="8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pacing w:val="8"/>
          <w:sz w:val="28"/>
          <w:szCs w:val="28"/>
          <w:lang w:eastAsia="zh-CN"/>
        </w:rPr>
        <w:t>）</w:t>
      </w:r>
      <w:r>
        <w:rPr>
          <w:rFonts w:ascii="宋体" w:hAnsi="宋体" w:eastAsia="宋体" w:cs="宋体"/>
          <w:spacing w:val="8"/>
          <w:sz w:val="28"/>
          <w:szCs w:val="28"/>
        </w:rPr>
        <w:t>点击左侧菜单栏</w:t>
      </w:r>
      <w:r>
        <w:rPr>
          <w:rFonts w:ascii="宋体" w:hAnsi="宋体" w:eastAsia="宋体" w:cs="宋体"/>
          <w:spacing w:val="8"/>
          <w:sz w:val="28"/>
          <w:szCs w:val="28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政府采购</w:t>
      </w:r>
      <w:r>
        <w:rPr>
          <w:rFonts w:hint="eastAsia" w:ascii="宋体" w:hAnsi="宋体" w:eastAsia="宋体" w:cs="宋体"/>
          <w:spacing w:val="8"/>
          <w:sz w:val="28"/>
          <w:szCs w:val="28"/>
          <w:lang w:val="en-US" w:eastAsia="zh-CN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电子标</w:t>
      </w:r>
      <w:r>
        <w:rPr>
          <w:rFonts w:ascii="宋体" w:hAnsi="宋体" w:eastAsia="宋体" w:cs="宋体"/>
          <w:spacing w:val="8"/>
          <w:sz w:val="28"/>
          <w:szCs w:val="28"/>
        </w:rPr>
        <w:t>，选择</w:t>
      </w:r>
      <w:r>
        <w:rPr>
          <w:rFonts w:ascii="宋体" w:hAnsi="宋体" w:eastAsia="宋体" w:cs="宋体"/>
          <w:spacing w:val="8"/>
          <w:sz w:val="28"/>
          <w:szCs w:val="28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填写投标信息</w:t>
      </w:r>
      <w:r>
        <w:rPr>
          <w:rFonts w:ascii="宋体" w:hAnsi="宋体" w:eastAsia="宋体" w:cs="宋体"/>
          <w:spacing w:val="8"/>
          <w:sz w:val="28"/>
          <w:szCs w:val="28"/>
        </w:rPr>
        <w:t>；</w:t>
      </w:r>
    </w:p>
    <w:p>
      <w:pPr>
        <w:spacing w:before="66" w:line="258" w:lineRule="auto"/>
        <w:ind w:left="25" w:right="6" w:firstLine="6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14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pacing w:val="14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pacing w:val="14"/>
          <w:sz w:val="28"/>
          <w:szCs w:val="28"/>
          <w:lang w:eastAsia="zh-CN"/>
        </w:rPr>
        <w:t>）</w:t>
      </w:r>
      <w:r>
        <w:rPr>
          <w:rFonts w:ascii="宋体" w:hAnsi="宋体" w:eastAsia="宋体" w:cs="宋体"/>
          <w:spacing w:val="14"/>
          <w:sz w:val="28"/>
          <w:szCs w:val="28"/>
        </w:rPr>
        <w:t>点</w:t>
      </w:r>
      <w:r>
        <w:rPr>
          <w:rFonts w:ascii="宋体" w:hAnsi="宋体" w:eastAsia="宋体" w:cs="宋体"/>
          <w:spacing w:val="8"/>
          <w:sz w:val="28"/>
          <w:szCs w:val="28"/>
        </w:rPr>
        <w:t>击右侧</w:t>
      </w:r>
      <w:r>
        <w:rPr>
          <w:rFonts w:hint="eastAsia" w:ascii="宋体" w:hAnsi="宋体" w:eastAsia="宋体" w:cs="宋体"/>
          <w:spacing w:val="8"/>
          <w:sz w:val="28"/>
          <w:szCs w:val="28"/>
          <w:lang w:val="en-US" w:eastAsia="zh-CN"/>
        </w:rPr>
        <w:t>获取文件中</w:t>
      </w:r>
      <w:r>
        <w:rPr>
          <w:rFonts w:ascii="宋体" w:hAnsi="宋体" w:eastAsia="宋体" w:cs="宋体"/>
          <w:spacing w:val="8"/>
          <w:sz w:val="28"/>
          <w:szCs w:val="28"/>
        </w:rPr>
        <w:t>单选框，点击报名的图标，对未报名的项目进</w:t>
      </w:r>
      <w:r>
        <w:rPr>
          <w:rFonts w:ascii="宋体" w:hAnsi="宋体" w:eastAsia="宋体" w:cs="宋体"/>
          <w:spacing w:val="7"/>
          <w:sz w:val="28"/>
          <w:szCs w:val="28"/>
        </w:rPr>
        <w:t>行</w:t>
      </w:r>
      <w:r>
        <w:rPr>
          <w:rFonts w:ascii="宋体" w:hAnsi="宋体" w:eastAsia="宋体" w:cs="宋体"/>
          <w:spacing w:val="6"/>
          <w:sz w:val="28"/>
          <w:szCs w:val="28"/>
        </w:rPr>
        <w:t>报名操作；</w:t>
      </w:r>
    </w:p>
    <w:p>
      <w:pPr>
        <w:spacing w:before="155" w:line="3461" w:lineRule="exact"/>
        <w:ind w:firstLine="1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6850" cy="234315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1" w:lineRule="auto"/>
        <w:rPr>
          <w:rFonts w:ascii="Arial"/>
          <w:sz w:val="28"/>
          <w:szCs w:val="28"/>
        </w:rPr>
      </w:pPr>
    </w:p>
    <w:p>
      <w:pPr>
        <w:spacing w:before="1" w:line="3460" w:lineRule="exact"/>
        <w:ind w:firstLine="1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85105" cy="2774950"/>
            <wp:effectExtent l="0" t="0" r="10795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468" w:lineRule="exact"/>
        <w:ind w:firstLine="1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82565" cy="2670175"/>
            <wp:effectExtent l="0" t="0" r="13335" b="1587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94" w:line="226" w:lineRule="auto"/>
        <w:ind w:left="24"/>
        <w:outlineLvl w:val="1"/>
        <w:rPr>
          <w:rFonts w:hint="eastAsia" w:ascii="宋体" w:hAnsi="宋体" w:eastAsia="宋体" w:cs="宋体"/>
          <w:spacing w:val="-9"/>
          <w:sz w:val="28"/>
          <w:szCs w:val="28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7" w:name="_Toc32323"/>
      <w:r>
        <w:rPr>
          <w:rFonts w:hint="eastAsia" w:ascii="宋体" w:hAnsi="宋体" w:eastAsia="宋体" w:cs="宋体"/>
          <w:spacing w:val="-9"/>
          <w:sz w:val="28"/>
          <w:szCs w:val="28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2、</w:t>
      </w:r>
      <w:r>
        <w:rPr>
          <w:rFonts w:ascii="宋体" w:hAnsi="宋体" w:eastAsia="宋体" w:cs="宋体"/>
          <w:spacing w:val="-9"/>
          <w:sz w:val="28"/>
          <w:szCs w:val="28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交易文件下载</w:t>
      </w:r>
      <w:r>
        <w:rPr>
          <w:rFonts w:hint="eastAsia" w:ascii="宋体" w:hAnsi="宋体" w:eastAsia="宋体" w:cs="宋体"/>
          <w:spacing w:val="-9"/>
          <w:sz w:val="28"/>
          <w:szCs w:val="28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和资审文件下载</w:t>
      </w:r>
      <w:bookmarkEnd w:id="7"/>
    </w:p>
    <w:p>
      <w:pPr>
        <w:spacing w:before="289" w:line="232" w:lineRule="auto"/>
        <w:ind w:left="22"/>
        <w:rPr>
          <w:rFonts w:hint="default" w:ascii="宋体" w:hAnsi="宋体" w:eastAsia="宋体" w:cs="宋体"/>
          <w:color w:val="FF0000"/>
          <w:spacing w:val="15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15"/>
          <w:sz w:val="28"/>
          <w:szCs w:val="28"/>
          <w:lang w:val="en-US" w:eastAsia="zh-CN"/>
        </w:rPr>
        <w:t>注：未进行投标人信息填报或在规定时间内未下载投标文件的，逾期将无法下载招标文件</w:t>
      </w:r>
    </w:p>
    <w:p>
      <w:pPr>
        <w:spacing w:before="278" w:line="287" w:lineRule="auto"/>
        <w:ind w:left="802" w:right="6" w:hanging="365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5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pacing w:val="5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pacing w:val="5"/>
          <w:sz w:val="28"/>
          <w:szCs w:val="28"/>
          <w:lang w:eastAsia="zh-CN"/>
        </w:rPr>
        <w:t>）</w:t>
      </w:r>
      <w:r>
        <w:rPr>
          <w:rFonts w:ascii="宋体" w:hAnsi="宋体" w:eastAsia="宋体" w:cs="宋体"/>
          <w:spacing w:val="5"/>
          <w:sz w:val="28"/>
          <w:szCs w:val="28"/>
        </w:rPr>
        <w:t>点击左侧</w:t>
      </w:r>
      <w:r>
        <w:rPr>
          <w:rFonts w:ascii="宋体" w:hAnsi="宋体" w:eastAsia="宋体" w:cs="宋体"/>
          <w:spacing w:val="5"/>
          <w:sz w:val="28"/>
          <w:szCs w:val="28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集中采购</w:t>
      </w:r>
      <w:r>
        <w:rPr>
          <w:rFonts w:ascii="Calibri" w:hAnsi="Calibri" w:eastAsia="Calibri" w:cs="Calibri"/>
          <w:b/>
          <w:bCs/>
          <w:spacing w:val="5"/>
          <w:sz w:val="28"/>
          <w:szCs w:val="28"/>
        </w:rPr>
        <w:t>--</w:t>
      </w:r>
      <w:r>
        <w:rPr>
          <w:rFonts w:ascii="宋体" w:hAnsi="宋体" w:eastAsia="宋体" w:cs="宋体"/>
          <w:spacing w:val="5"/>
          <w:sz w:val="28"/>
          <w:szCs w:val="28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交易文件下载</w:t>
      </w:r>
      <w:r>
        <w:rPr>
          <w:rFonts w:hint="eastAsia" w:ascii="宋体" w:hAnsi="宋体" w:eastAsia="宋体" w:cs="宋体"/>
          <w:spacing w:val="5"/>
          <w:sz w:val="28"/>
          <w:szCs w:val="28"/>
          <w:lang w:eastAsia="zh-CN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hint="eastAsia" w:ascii="宋体" w:hAnsi="宋体" w:eastAsia="宋体" w:cs="宋体"/>
          <w:spacing w:val="5"/>
          <w:sz w:val="28"/>
          <w:szCs w:val="28"/>
          <w:lang w:val="en-US" w:eastAsia="zh-CN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多分包</w:t>
      </w:r>
      <w:r>
        <w:rPr>
          <w:rFonts w:hint="eastAsia" w:ascii="宋体" w:hAnsi="宋体" w:eastAsia="宋体" w:cs="宋体"/>
          <w:spacing w:val="5"/>
          <w:sz w:val="28"/>
          <w:szCs w:val="28"/>
          <w:lang w:eastAsia="zh-CN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  <w:r>
        <w:rPr>
          <w:rFonts w:ascii="宋体" w:hAnsi="宋体" w:eastAsia="宋体" w:cs="宋体"/>
          <w:spacing w:val="5"/>
          <w:sz w:val="28"/>
          <w:szCs w:val="28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，</w:t>
      </w:r>
      <w:r>
        <w:rPr>
          <w:rFonts w:ascii="宋体" w:hAnsi="宋体" w:eastAsia="宋体" w:cs="宋体"/>
          <w:spacing w:val="5"/>
          <w:sz w:val="28"/>
          <w:szCs w:val="28"/>
        </w:rPr>
        <w:t>查看可进行交易文件下载的项目，点击领取图</w:t>
      </w:r>
      <w:r>
        <w:rPr>
          <w:rFonts w:ascii="宋体" w:hAnsi="宋体" w:eastAsia="宋体" w:cs="宋体"/>
          <w:sz w:val="28"/>
          <w:szCs w:val="28"/>
        </w:rPr>
        <w:t>标；</w:t>
      </w:r>
    </w:p>
    <w:p>
      <w:pPr>
        <w:spacing w:line="3319" w:lineRule="exact"/>
        <w:ind w:firstLine="1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87010" cy="2776220"/>
            <wp:effectExtent l="0" t="0" r="8890" b="50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14" w:line="228" w:lineRule="auto"/>
        <w:ind w:left="451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6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pacing w:val="6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pacing w:val="6"/>
          <w:sz w:val="28"/>
          <w:szCs w:val="28"/>
          <w:lang w:eastAsia="zh-CN"/>
        </w:rPr>
        <w:t>）</w:t>
      </w:r>
      <w:r>
        <w:rPr>
          <w:rFonts w:ascii="宋体" w:hAnsi="宋体" w:eastAsia="宋体" w:cs="宋体"/>
          <w:spacing w:val="6"/>
          <w:sz w:val="28"/>
          <w:szCs w:val="28"/>
        </w:rPr>
        <w:t>点击</w:t>
      </w:r>
      <w:r>
        <w:rPr>
          <w:rFonts w:ascii="宋体" w:hAnsi="宋体" w:eastAsia="宋体" w:cs="宋体"/>
          <w:spacing w:val="6"/>
          <w:sz w:val="28"/>
          <w:szCs w:val="28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下载交易文件</w:t>
      </w:r>
      <w:r>
        <w:rPr>
          <w:rFonts w:ascii="宋体" w:hAnsi="宋体" w:eastAsia="宋体" w:cs="宋体"/>
          <w:spacing w:val="6"/>
          <w:sz w:val="28"/>
          <w:szCs w:val="28"/>
        </w:rPr>
        <w:t>，进行交易文件的下载。</w:t>
      </w:r>
    </w:p>
    <w:p>
      <w:pPr>
        <w:spacing w:before="133" w:line="3192" w:lineRule="exact"/>
        <w:ind w:firstLine="1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6850" cy="2560320"/>
            <wp:effectExtent l="0" t="0" r="0" b="1143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73" w:line="228" w:lineRule="auto"/>
        <w:ind w:left="443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4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pacing w:val="4"/>
          <w:sz w:val="28"/>
          <w:szCs w:val="28"/>
          <w:lang w:eastAsia="zh-CN"/>
        </w:rPr>
        <w:t>）</w:t>
      </w:r>
      <w:r>
        <w:rPr>
          <w:rFonts w:ascii="宋体" w:hAnsi="宋体" w:eastAsia="宋体" w:cs="宋体"/>
          <w:spacing w:val="4"/>
          <w:sz w:val="28"/>
          <w:szCs w:val="28"/>
        </w:rPr>
        <w:t>点击下载图标，进行下载。</w:t>
      </w:r>
    </w:p>
    <w:p>
      <w:pPr>
        <w:spacing w:before="75" w:line="1740" w:lineRule="exact"/>
        <w:ind w:firstLine="1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041265" cy="110490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5" w:line="1740" w:lineRule="exact"/>
        <w:ind w:firstLine="14"/>
        <w:textAlignment w:val="center"/>
        <w:outlineLvl w:val="2"/>
        <w:rPr>
          <w:rFonts w:hint="eastAsia" w:eastAsia="宋体"/>
          <w:b/>
          <w:bCs/>
          <w:sz w:val="28"/>
          <w:szCs w:val="28"/>
          <w:lang w:val="en-US" w:eastAsia="zh-CN"/>
        </w:rPr>
      </w:pPr>
      <w:bookmarkStart w:id="8" w:name="_Toc10620"/>
      <w:r>
        <w:rPr>
          <w:rFonts w:hint="eastAsia" w:eastAsia="宋体"/>
          <w:b/>
          <w:bCs/>
          <w:sz w:val="28"/>
          <w:szCs w:val="28"/>
          <w:lang w:val="en-US" w:eastAsia="zh-CN"/>
        </w:rPr>
        <w:t>在交易文件下载界面可以下载制作投标文件软件</w:t>
      </w:r>
      <w:bookmarkEnd w:id="8"/>
    </w:p>
    <w:p>
      <w:pPr>
        <w:spacing w:before="75" w:line="1740" w:lineRule="exact"/>
        <w:textAlignment w:val="center"/>
        <w:rPr>
          <w:rFonts w:hint="default" w:eastAsia="宋体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497830" cy="2825750"/>
            <wp:effectExtent l="0" t="0" r="7620" b="1270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0" w:lineRule="auto"/>
        <w:rPr>
          <w:rFonts w:ascii="Arial"/>
          <w:sz w:val="28"/>
          <w:szCs w:val="28"/>
        </w:rPr>
      </w:pPr>
    </w:p>
    <w:p>
      <w:pPr>
        <w:spacing w:line="281" w:lineRule="auto"/>
        <w:rPr>
          <w:rFonts w:ascii="Arial"/>
          <w:sz w:val="28"/>
          <w:szCs w:val="28"/>
        </w:rPr>
      </w:pPr>
    </w:p>
    <w:p>
      <w:pPr>
        <w:spacing w:before="95" w:line="226" w:lineRule="auto"/>
        <w:ind w:left="24"/>
        <w:outlineLvl w:val="1"/>
        <w:rPr>
          <w:rFonts w:ascii="宋体" w:hAnsi="宋体" w:eastAsia="宋体" w:cs="宋体"/>
          <w:sz w:val="28"/>
          <w:szCs w:val="28"/>
        </w:rPr>
      </w:pPr>
      <w:bookmarkStart w:id="9" w:name="_Toc15753"/>
      <w:r>
        <w:rPr>
          <w:rFonts w:hint="eastAsia" w:ascii="宋体" w:hAnsi="宋体" w:eastAsia="宋体" w:cs="宋体"/>
          <w:spacing w:val="-9"/>
          <w:sz w:val="28"/>
          <w:szCs w:val="28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3、</w:t>
      </w:r>
      <w:r>
        <w:rPr>
          <w:rFonts w:ascii="宋体" w:hAnsi="宋体" w:eastAsia="宋体" w:cs="宋体"/>
          <w:spacing w:val="-9"/>
          <w:sz w:val="28"/>
          <w:szCs w:val="28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答疑文件下载</w:t>
      </w:r>
      <w:bookmarkEnd w:id="9"/>
    </w:p>
    <w:p>
      <w:pPr>
        <w:spacing w:before="276" w:line="300" w:lineRule="auto"/>
        <w:ind w:left="23" w:right="355" w:firstLine="362"/>
        <w:rPr>
          <w:rFonts w:hint="eastAsia" w:ascii="宋体" w:hAnsi="宋体" w:eastAsia="宋体" w:cs="宋体"/>
          <w:spacing w:val="9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pacing w:val="20"/>
          <w:sz w:val="28"/>
          <w:szCs w:val="28"/>
        </w:rPr>
        <w:t>如项</w:t>
      </w:r>
      <w:r>
        <w:rPr>
          <w:rFonts w:ascii="宋体" w:hAnsi="宋体" w:eastAsia="宋体" w:cs="宋体"/>
          <w:spacing w:val="17"/>
          <w:sz w:val="28"/>
          <w:szCs w:val="28"/>
        </w:rPr>
        <w:t>目</w:t>
      </w:r>
      <w:r>
        <w:rPr>
          <w:rFonts w:ascii="宋体" w:hAnsi="宋体" w:eastAsia="宋体" w:cs="宋体"/>
          <w:spacing w:val="10"/>
          <w:sz w:val="28"/>
          <w:szCs w:val="28"/>
        </w:rPr>
        <w:t>进行了答疑，可点击</w:t>
      </w:r>
      <w:r>
        <w:rPr>
          <w:rFonts w:ascii="宋体" w:hAnsi="宋体" w:eastAsia="宋体" w:cs="宋体"/>
          <w:spacing w:val="10"/>
          <w:sz w:val="28"/>
          <w:szCs w:val="28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集中采购</w:t>
      </w:r>
      <w:r>
        <w:rPr>
          <w:rFonts w:ascii="Calibri" w:hAnsi="Calibri" w:eastAsia="Calibri" w:cs="Calibri"/>
          <w:b/>
          <w:bCs/>
          <w:spacing w:val="10"/>
          <w:sz w:val="28"/>
          <w:szCs w:val="28"/>
        </w:rPr>
        <w:t>--</w:t>
      </w:r>
      <w:r>
        <w:rPr>
          <w:rFonts w:ascii="宋体" w:hAnsi="宋体" w:eastAsia="宋体" w:cs="宋体"/>
          <w:spacing w:val="10"/>
          <w:sz w:val="28"/>
          <w:szCs w:val="28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答疑文件下载</w:t>
      </w:r>
      <w:r>
        <w:rPr>
          <w:rFonts w:ascii="宋体" w:hAnsi="宋体" w:eastAsia="宋体" w:cs="宋体"/>
          <w:spacing w:val="10"/>
          <w:sz w:val="28"/>
          <w:szCs w:val="28"/>
        </w:rPr>
        <w:t>栏目，点击右侧领取图标，点击下</w:t>
      </w:r>
      <w:r>
        <w:rPr>
          <w:rFonts w:ascii="宋体" w:hAnsi="宋体" w:eastAsia="宋体" w:cs="宋体"/>
          <w:spacing w:val="11"/>
          <w:sz w:val="28"/>
          <w:szCs w:val="28"/>
        </w:rPr>
        <w:t>载</w:t>
      </w:r>
      <w:r>
        <w:rPr>
          <w:rFonts w:ascii="宋体" w:hAnsi="宋体" w:eastAsia="宋体" w:cs="宋体"/>
          <w:spacing w:val="9"/>
          <w:sz w:val="28"/>
          <w:szCs w:val="28"/>
        </w:rPr>
        <w:t>图标，进行答疑文件的</w:t>
      </w:r>
      <w:r>
        <w:rPr>
          <w:rFonts w:hint="eastAsia" w:ascii="宋体" w:hAnsi="宋体" w:eastAsia="宋体" w:cs="宋体"/>
          <w:spacing w:val="9"/>
          <w:sz w:val="28"/>
          <w:szCs w:val="28"/>
          <w:lang w:val="en-US" w:eastAsia="zh-CN"/>
        </w:rPr>
        <w:t>下载。</w:t>
      </w:r>
    </w:p>
    <w:p>
      <w:pPr>
        <w:spacing w:before="276" w:line="300" w:lineRule="auto"/>
        <w:ind w:left="23" w:right="355" w:firstLine="362"/>
        <w:rPr>
          <w:rFonts w:hint="default" w:ascii="宋体" w:hAnsi="宋体" w:eastAsia="宋体" w:cs="宋体"/>
          <w:color w:val="FF0000"/>
          <w:spacing w:val="9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pacing w:val="9"/>
          <w:sz w:val="28"/>
          <w:szCs w:val="28"/>
          <w:lang w:val="en-US" w:eastAsia="zh-CN"/>
        </w:rPr>
        <w:t>注：下载答疑文件之前要先下载交易文件，未下载答疑（澄清）文件，将无法上传该项目的电子投标文件至交易平台</w:t>
      </w:r>
    </w:p>
    <w:p>
      <w:pPr>
        <w:spacing w:line="3278" w:lineRule="exact"/>
        <w:ind w:firstLine="37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504815" cy="2795270"/>
            <wp:effectExtent l="0" t="0" r="635" b="508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70" w:line="3857" w:lineRule="exact"/>
        <w:ind w:firstLine="37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44856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44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0" w:line="240" w:lineRule="auto"/>
        <w:textAlignment w:val="center"/>
        <w:rPr>
          <w:rFonts w:hint="eastAsia" w:eastAsia="宋体"/>
          <w:sz w:val="28"/>
          <w:szCs w:val="28"/>
          <w:lang w:val="en-US" w:eastAsia="zh-CN"/>
        </w:rPr>
      </w:pPr>
    </w:p>
    <w:p>
      <w:pPr>
        <w:spacing w:before="170" w:line="240" w:lineRule="auto"/>
        <w:textAlignment w:val="center"/>
        <w:rPr>
          <w:rFonts w:hint="eastAsia" w:eastAsia="宋体"/>
          <w:sz w:val="28"/>
          <w:szCs w:val="28"/>
          <w:lang w:val="en-US" w:eastAsia="zh-CN"/>
        </w:rPr>
      </w:pPr>
    </w:p>
    <w:p>
      <w:pPr>
        <w:spacing w:before="170" w:line="240" w:lineRule="auto"/>
        <w:textAlignment w:val="center"/>
        <w:rPr>
          <w:rFonts w:hint="eastAsia" w:eastAsia="宋体"/>
          <w:sz w:val="28"/>
          <w:szCs w:val="28"/>
          <w:lang w:val="en-US" w:eastAsia="zh-CN"/>
        </w:rPr>
      </w:pPr>
    </w:p>
    <w:p>
      <w:pPr>
        <w:spacing w:before="170" w:line="240" w:lineRule="auto"/>
        <w:textAlignment w:val="center"/>
        <w:rPr>
          <w:rFonts w:hint="eastAsia" w:eastAsia="宋体"/>
          <w:sz w:val="28"/>
          <w:szCs w:val="28"/>
          <w:lang w:val="en-US" w:eastAsia="zh-CN"/>
        </w:rPr>
      </w:pPr>
    </w:p>
    <w:p>
      <w:pPr>
        <w:spacing w:before="170" w:line="240" w:lineRule="auto"/>
        <w:textAlignment w:val="center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5.4、</w:t>
      </w:r>
      <w:r>
        <w:rPr>
          <w:rFonts w:hint="eastAsia" w:ascii="宋体" w:hAnsi="宋体" w:eastAsia="宋体" w:cs="宋体"/>
          <w:spacing w:val="-9"/>
          <w:sz w:val="28"/>
          <w:szCs w:val="28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资审文件下载并上传（可看图片里红色标注）</w:t>
      </w:r>
    </w:p>
    <w:p>
      <w:pPr>
        <w:spacing w:before="170" w:line="3857" w:lineRule="exact"/>
        <w:ind w:firstLine="37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504815" cy="2703830"/>
            <wp:effectExtent l="0" t="0" r="635" b="127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1" w:lineRule="auto"/>
        <w:rPr>
          <w:rFonts w:ascii="Arial"/>
          <w:sz w:val="28"/>
          <w:szCs w:val="28"/>
        </w:rPr>
      </w:pPr>
    </w:p>
    <w:p>
      <w:pPr>
        <w:spacing w:line="301" w:lineRule="auto"/>
        <w:rPr>
          <w:rFonts w:ascii="Arial"/>
          <w:sz w:val="28"/>
          <w:szCs w:val="28"/>
        </w:rPr>
      </w:pPr>
    </w:p>
    <w:p>
      <w:pPr>
        <w:spacing w:before="95" w:line="225" w:lineRule="auto"/>
        <w:ind w:left="24"/>
        <w:outlineLvl w:val="1"/>
        <w:rPr>
          <w:rFonts w:ascii="宋体" w:hAnsi="宋体" w:eastAsia="宋体" w:cs="宋体"/>
          <w:spacing w:val="-9"/>
          <w:sz w:val="28"/>
          <w:szCs w:val="28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10" w:name="_Toc2917"/>
      <w:r>
        <w:rPr>
          <w:rFonts w:hint="eastAsia" w:ascii="宋体" w:hAnsi="宋体" w:eastAsia="宋体" w:cs="宋体"/>
          <w:spacing w:val="-9"/>
          <w:sz w:val="28"/>
          <w:szCs w:val="28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4、</w:t>
      </w:r>
      <w:r>
        <w:rPr>
          <w:rFonts w:ascii="宋体" w:hAnsi="宋体" w:eastAsia="宋体" w:cs="宋体"/>
          <w:spacing w:val="-9"/>
          <w:sz w:val="28"/>
          <w:szCs w:val="28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上传响应文件</w:t>
      </w:r>
      <w:bookmarkEnd w:id="10"/>
    </w:p>
    <w:p>
      <w:pPr>
        <w:numPr>
          <w:ilvl w:val="0"/>
          <w:numId w:val="0"/>
        </w:numPr>
        <w:spacing w:before="52" w:line="300" w:lineRule="auto"/>
        <w:ind w:right="350" w:rightChars="0"/>
        <w:rPr>
          <w:rFonts w:hint="eastAsia" w:ascii="宋体" w:hAnsi="宋体" w:eastAsia="宋体" w:cs="宋体"/>
          <w:spacing w:val="14"/>
          <w:sz w:val="28"/>
          <w:szCs w:val="28"/>
          <w:lang w:eastAsia="zh-CN"/>
        </w:rPr>
      </w:pPr>
      <w:bookmarkStart w:id="11" w:name="_Toc25139"/>
      <w:r>
        <w:rPr>
          <w:rFonts w:hint="eastAsia" w:ascii="宋体" w:hAnsi="宋体" w:eastAsia="宋体" w:cs="宋体"/>
          <w:spacing w:val="14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pacing w:val="14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pacing w:val="14"/>
          <w:sz w:val="28"/>
          <w:szCs w:val="28"/>
          <w:lang w:eastAsia="zh-CN"/>
        </w:rPr>
        <w:t>）点击左侧集中采购—上传响应文件，查看可上传响应文件的项目。点击右侧上传图标；</w:t>
      </w:r>
      <w:bookmarkEnd w:id="11"/>
    </w:p>
    <w:p>
      <w:pPr>
        <w:spacing w:before="14" w:line="3432" w:lineRule="exact"/>
        <w:ind w:firstLine="37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499100" cy="2554605"/>
            <wp:effectExtent l="0" t="0" r="6350" b="1714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52" w:line="300" w:lineRule="auto"/>
        <w:ind w:right="350" w:rightChars="0"/>
        <w:rPr>
          <w:rFonts w:ascii="宋体" w:hAnsi="宋体" w:eastAsia="宋体" w:cs="宋体"/>
          <w:spacing w:val="2"/>
          <w:sz w:val="28"/>
          <w:szCs w:val="28"/>
        </w:rPr>
      </w:pPr>
      <w:r>
        <w:rPr>
          <w:rFonts w:hint="eastAsia" w:ascii="宋体" w:hAnsi="宋体" w:eastAsia="宋体" w:cs="宋体"/>
          <w:spacing w:val="14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pacing w:val="14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pacing w:val="14"/>
          <w:sz w:val="28"/>
          <w:szCs w:val="28"/>
          <w:lang w:eastAsia="zh-CN"/>
        </w:rPr>
        <w:t>）</w:t>
      </w:r>
      <w:r>
        <w:rPr>
          <w:rFonts w:ascii="宋体" w:hAnsi="宋体" w:eastAsia="宋体" w:cs="宋体"/>
          <w:spacing w:val="14"/>
          <w:sz w:val="28"/>
          <w:szCs w:val="28"/>
        </w:rPr>
        <w:t>点</w:t>
      </w:r>
      <w:r>
        <w:rPr>
          <w:rFonts w:ascii="宋体" w:hAnsi="宋体" w:eastAsia="宋体" w:cs="宋体"/>
          <w:spacing w:val="8"/>
          <w:sz w:val="28"/>
          <w:szCs w:val="28"/>
        </w:rPr>
        <w:t>击</w:t>
      </w:r>
      <w:r>
        <w:rPr>
          <w:rFonts w:ascii="宋体" w:hAnsi="宋体" w:eastAsia="宋体" w:cs="宋体"/>
          <w:spacing w:val="8"/>
          <w:sz w:val="28"/>
          <w:szCs w:val="28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上传投标文件</w:t>
      </w:r>
      <w:r>
        <w:rPr>
          <w:rFonts w:ascii="宋体" w:hAnsi="宋体" w:eastAsia="宋体" w:cs="宋体"/>
          <w:spacing w:val="8"/>
          <w:sz w:val="28"/>
          <w:szCs w:val="28"/>
        </w:rPr>
        <w:t>图标，</w:t>
      </w:r>
      <w:r>
        <w:rPr>
          <w:rFonts w:hint="eastAsia" w:ascii="宋体" w:hAnsi="宋体" w:eastAsia="宋体" w:cs="宋体"/>
          <w:spacing w:val="8"/>
          <w:sz w:val="28"/>
          <w:szCs w:val="28"/>
          <w:lang w:val="en-US" w:eastAsia="zh-CN"/>
        </w:rPr>
        <w:t>先点击</w:t>
      </w:r>
      <w:r>
        <w:rPr>
          <w:rFonts w:hint="eastAsia" w:ascii="宋体" w:hAnsi="宋体" w:eastAsia="宋体" w:cs="宋体"/>
          <w:b/>
          <w:bCs/>
          <w:spacing w:val="8"/>
          <w:sz w:val="28"/>
          <w:szCs w:val="28"/>
          <w:lang w:val="en-US" w:eastAsia="zh-CN"/>
        </w:rPr>
        <w:t>确认投标</w:t>
      </w:r>
      <w:r>
        <w:rPr>
          <w:rFonts w:hint="eastAsia" w:ascii="宋体" w:hAnsi="宋体" w:eastAsia="宋体" w:cs="宋体"/>
          <w:spacing w:val="8"/>
          <w:sz w:val="28"/>
          <w:szCs w:val="28"/>
          <w:lang w:val="en-US" w:eastAsia="zh-CN"/>
        </w:rPr>
        <w:t>按钮，再</w:t>
      </w:r>
      <w:r>
        <w:rPr>
          <w:rFonts w:ascii="宋体" w:hAnsi="宋体" w:eastAsia="宋体" w:cs="宋体"/>
          <w:spacing w:val="8"/>
          <w:sz w:val="28"/>
          <w:szCs w:val="28"/>
        </w:rPr>
        <w:t>点击</w:t>
      </w:r>
      <w:r>
        <w:rPr>
          <w:rFonts w:ascii="宋体" w:hAnsi="宋体" w:eastAsia="宋体" w:cs="宋体"/>
          <w:spacing w:val="8"/>
          <w:sz w:val="28"/>
          <w:szCs w:val="28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选择文件上传</w:t>
      </w:r>
      <w:r>
        <w:rPr>
          <w:rFonts w:ascii="宋体" w:hAnsi="宋体" w:eastAsia="宋体" w:cs="宋体"/>
          <w:spacing w:val="8"/>
          <w:sz w:val="28"/>
          <w:szCs w:val="28"/>
        </w:rPr>
        <w:t>按钮，选择相应的文件，进行投标文件的</w:t>
      </w:r>
      <w:r>
        <w:rPr>
          <w:rFonts w:ascii="宋体" w:hAnsi="宋体" w:eastAsia="宋体" w:cs="宋体"/>
          <w:spacing w:val="3"/>
          <w:sz w:val="28"/>
          <w:szCs w:val="28"/>
        </w:rPr>
        <w:t>上</w:t>
      </w:r>
      <w:r>
        <w:rPr>
          <w:rFonts w:ascii="宋体" w:hAnsi="宋体" w:eastAsia="宋体" w:cs="宋体"/>
          <w:spacing w:val="2"/>
          <w:sz w:val="28"/>
          <w:szCs w:val="28"/>
        </w:rPr>
        <w:t>传。</w:t>
      </w:r>
    </w:p>
    <w:p>
      <w:pPr>
        <w:numPr>
          <w:ilvl w:val="0"/>
          <w:numId w:val="0"/>
        </w:numPr>
        <w:spacing w:before="52" w:line="300" w:lineRule="auto"/>
        <w:ind w:left="390" w:leftChars="0" w:right="350" w:righ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510530" cy="3190875"/>
            <wp:effectExtent l="0" t="0" r="13970" b="9525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52" w:line="300" w:lineRule="auto"/>
        <w:ind w:left="390" w:leftChars="0" w:right="350" w:rightChars="0"/>
        <w:rPr>
          <w:sz w:val="28"/>
          <w:szCs w:val="28"/>
        </w:rPr>
      </w:pPr>
    </w:p>
    <w:p>
      <w:pPr>
        <w:numPr>
          <w:ilvl w:val="0"/>
          <w:numId w:val="0"/>
        </w:numPr>
        <w:spacing w:before="52" w:line="300" w:lineRule="auto"/>
        <w:ind w:left="390" w:leftChars="0" w:right="350" w:rightChars="0"/>
        <w:rPr>
          <w:sz w:val="28"/>
          <w:szCs w:val="28"/>
        </w:rPr>
      </w:pPr>
    </w:p>
    <w:p>
      <w:pPr>
        <w:numPr>
          <w:ilvl w:val="0"/>
          <w:numId w:val="0"/>
        </w:numPr>
        <w:spacing w:before="52" w:line="300" w:lineRule="auto"/>
        <w:ind w:left="390" w:leftChars="0" w:right="350" w:rightChars="0"/>
        <w:rPr>
          <w:sz w:val="28"/>
          <w:szCs w:val="28"/>
        </w:rPr>
      </w:pPr>
    </w:p>
    <w:p>
      <w:pPr>
        <w:spacing w:line="3886" w:lineRule="exact"/>
        <w:ind w:firstLine="37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46697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46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0" w:line="4104" w:lineRule="exact"/>
        <w:ind w:firstLine="37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606040"/>
            <wp:effectExtent l="0" t="0" r="0" b="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1" w:lineRule="auto"/>
        <w:rPr>
          <w:rFonts w:ascii="Arial"/>
          <w:sz w:val="28"/>
          <w:szCs w:val="28"/>
        </w:rPr>
      </w:pPr>
    </w:p>
    <w:p>
      <w:pPr>
        <w:bidi w:val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511800" cy="3445510"/>
            <wp:effectExtent l="0" t="0" r="12700" b="2540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ascii="Times New Roman" w:hAnsi="Times New Roman" w:eastAsia="Times New Roman" w:cs="Times New Roman"/>
          <w:b/>
          <w:bCs/>
          <w:spacing w:val="-11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可在上传文件地址查看自己的文件上传历史操作</w:t>
      </w:r>
    </w:p>
    <w:p>
      <w:pPr>
        <w:spacing w:before="95" w:line="225" w:lineRule="auto"/>
        <w:outlineLvl w:val="1"/>
        <w:rPr>
          <w:rFonts w:hint="eastAsia" w:ascii="宋体" w:hAnsi="宋体" w:eastAsia="宋体" w:cs="宋体"/>
          <w:spacing w:val="-11"/>
          <w:sz w:val="28"/>
          <w:szCs w:val="28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</w:pPr>
      <w:bookmarkStart w:id="12" w:name="_Toc16726"/>
      <w:r>
        <w:rPr>
          <w:rFonts w:hint="eastAsia" w:ascii="宋体" w:hAnsi="宋体" w:eastAsia="宋体" w:cs="宋体"/>
          <w:spacing w:val="-11"/>
          <w:sz w:val="28"/>
          <w:szCs w:val="28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5、开标解密</w:t>
      </w:r>
      <w:bookmarkEnd w:id="12"/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如下图，可进入网上开标大厅菜单解密即可</w:t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495290" cy="2242185"/>
            <wp:effectExtent l="0" t="0" r="10160" b="5715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95" w:line="225" w:lineRule="auto"/>
        <w:outlineLvl w:val="1"/>
        <w:rPr>
          <w:rFonts w:ascii="宋体" w:hAnsi="宋体" w:eastAsia="宋体" w:cs="宋体"/>
          <w:sz w:val="28"/>
          <w:szCs w:val="28"/>
        </w:rPr>
      </w:pPr>
      <w:bookmarkStart w:id="13" w:name="_Toc19258"/>
      <w:r>
        <w:rPr>
          <w:rFonts w:hint="eastAsia" w:ascii="宋体" w:hAnsi="宋体" w:eastAsia="宋体" w:cs="宋体"/>
          <w:spacing w:val="-11"/>
          <w:sz w:val="28"/>
          <w:szCs w:val="28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6、</w:t>
      </w:r>
      <w:r>
        <w:rPr>
          <w:rFonts w:ascii="宋体" w:hAnsi="宋体" w:eastAsia="宋体" w:cs="宋体"/>
          <w:spacing w:val="-11"/>
          <w:sz w:val="28"/>
          <w:szCs w:val="28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中标通知</w:t>
      </w:r>
      <w:r>
        <w:rPr>
          <w:rFonts w:ascii="宋体" w:hAnsi="宋体" w:eastAsia="宋体" w:cs="宋体"/>
          <w:spacing w:val="-10"/>
          <w:sz w:val="28"/>
          <w:szCs w:val="28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书</w:t>
      </w:r>
      <w:bookmarkEnd w:id="13"/>
    </w:p>
    <w:p>
      <w:pPr>
        <w:spacing w:before="279" w:line="227" w:lineRule="auto"/>
        <w:ind w:left="392"/>
        <w:rPr>
          <w:rFonts w:ascii="宋体" w:hAnsi="宋体" w:eastAsia="宋体" w:cs="宋体"/>
          <w:spacing w:val="7"/>
          <w:sz w:val="28"/>
          <w:szCs w:val="28"/>
        </w:rPr>
      </w:pPr>
      <w:r>
        <w:rPr>
          <w:rFonts w:ascii="宋体" w:hAnsi="宋体" w:eastAsia="宋体" w:cs="宋体"/>
          <w:spacing w:val="14"/>
          <w:sz w:val="28"/>
          <w:szCs w:val="28"/>
        </w:rPr>
        <w:t>点</w:t>
      </w:r>
      <w:r>
        <w:rPr>
          <w:rFonts w:ascii="宋体" w:hAnsi="宋体" w:eastAsia="宋体" w:cs="宋体"/>
          <w:spacing w:val="12"/>
          <w:sz w:val="28"/>
          <w:szCs w:val="28"/>
        </w:rPr>
        <w:t>击</w:t>
      </w:r>
      <w:r>
        <w:rPr>
          <w:rFonts w:ascii="宋体" w:hAnsi="宋体" w:eastAsia="宋体" w:cs="宋体"/>
          <w:spacing w:val="7"/>
          <w:sz w:val="28"/>
          <w:szCs w:val="28"/>
        </w:rPr>
        <w:t>左侧</w:t>
      </w:r>
      <w:r>
        <w:rPr>
          <w:rFonts w:ascii="宋体" w:hAnsi="宋体" w:eastAsia="宋体" w:cs="宋体"/>
          <w:spacing w:val="7"/>
          <w:sz w:val="28"/>
          <w:szCs w:val="28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集中采购(新)</w:t>
      </w:r>
      <w:r>
        <w:rPr>
          <w:rFonts w:ascii="Calibri" w:hAnsi="Calibri" w:eastAsia="Calibri" w:cs="Calibri"/>
          <w:b/>
          <w:bCs/>
          <w:spacing w:val="7"/>
          <w:sz w:val="28"/>
          <w:szCs w:val="28"/>
        </w:rPr>
        <w:t>—</w:t>
      </w:r>
      <w:r>
        <w:rPr>
          <w:rFonts w:ascii="宋体" w:hAnsi="宋体" w:eastAsia="宋体" w:cs="宋体"/>
          <w:spacing w:val="7"/>
          <w:sz w:val="28"/>
          <w:szCs w:val="28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中标通知书</w:t>
      </w:r>
      <w:r>
        <w:rPr>
          <w:rFonts w:ascii="宋体" w:hAnsi="宋体" w:eastAsia="宋体" w:cs="宋体"/>
          <w:spacing w:val="7"/>
          <w:sz w:val="28"/>
          <w:szCs w:val="28"/>
        </w:rPr>
        <w:t>，查看相应的项目的中标通知书详情。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081530"/>
            <wp:effectExtent l="0" t="0" r="2540" b="1397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08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0" w:leftChars="0" w:firstLine="400" w:firstLineChars="0"/>
        <w:outlineLvl w:val="0"/>
        <w:rPr>
          <w:rFonts w:hint="eastAsia"/>
          <w:sz w:val="28"/>
          <w:szCs w:val="28"/>
        </w:rPr>
      </w:pPr>
      <w:bookmarkStart w:id="14" w:name="_Toc472"/>
      <w:r>
        <w:rPr>
          <w:rFonts w:hint="eastAsia"/>
          <w:sz w:val="28"/>
          <w:szCs w:val="28"/>
        </w:rPr>
        <w:t>投标文件制作</w:t>
      </w:r>
      <w:bookmarkEnd w:id="14"/>
    </w:p>
    <w:p>
      <w:pPr>
        <w:spacing w:line="360" w:lineRule="auto"/>
        <w:rPr>
          <w:rFonts w:hint="eastAsia" w:ascii="宋体" w:hAnsi="宋体" w:eastAsia="宋体" w:cs="宋体"/>
          <w:spacing w:val="17"/>
          <w:sz w:val="28"/>
          <w:szCs w:val="28"/>
          <w:lang w:val="en-US" w:eastAsia="zh-CN"/>
        </w:rPr>
      </w:pPr>
      <w:bookmarkStart w:id="15" w:name="_Toc17041"/>
      <w:r>
        <w:rPr>
          <w:rFonts w:hint="eastAsia" w:ascii="宋体" w:hAnsi="宋体" w:eastAsia="宋体" w:cs="宋体"/>
          <w:spacing w:val="17"/>
          <w:sz w:val="28"/>
          <w:szCs w:val="28"/>
          <w:lang w:val="en-US" w:eastAsia="zh-CN"/>
        </w:rPr>
        <w:t>1、下载安装投标文件制作软件</w:t>
      </w:r>
      <w:bookmarkEnd w:id="15"/>
    </w:p>
    <w:p>
      <w:pPr>
        <w:spacing w:line="360" w:lineRule="auto"/>
        <w:rPr>
          <w:rFonts w:hint="eastAsia" w:ascii="宋体" w:hAnsi="宋体" w:eastAsia="宋体" w:cs="宋体"/>
          <w:spacing w:val="17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17"/>
          <w:sz w:val="28"/>
          <w:szCs w:val="28"/>
          <w:lang w:val="en-US" w:eastAsia="zh-CN"/>
        </w:rPr>
        <w:t>登录湖南省公共资源交易中心网址，从下载中心栏下载投标文件制作工具制作投标文件</w:t>
      </w:r>
    </w:p>
    <w:p>
      <w:p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504815" cy="2878455"/>
            <wp:effectExtent l="0" t="0" r="635" b="1714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808990" cy="1046480"/>
            <wp:effectExtent l="0" t="0" r="10160" b="127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9244" cy="104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5" w:line="360" w:lineRule="auto"/>
        <w:ind w:left="2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7"/>
          <w:sz w:val="28"/>
          <w:szCs w:val="28"/>
        </w:rPr>
        <w:t>运</w:t>
      </w:r>
      <w:r>
        <w:rPr>
          <w:rFonts w:ascii="宋体" w:hAnsi="宋体" w:eastAsia="宋体" w:cs="宋体"/>
          <w:spacing w:val="9"/>
          <w:sz w:val="28"/>
          <w:szCs w:val="28"/>
        </w:rPr>
        <w:t>行软件，点击新建工程，点击浏览按钮，选择相应的招标文件。</w:t>
      </w:r>
    </w:p>
    <w:p>
      <w:pPr>
        <w:spacing w:before="76" w:line="3307" w:lineRule="exact"/>
        <w:ind w:firstLine="1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099945"/>
            <wp:effectExtent l="0" t="0" r="2540" b="14605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10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pacing w:val="17"/>
          <w:sz w:val="28"/>
          <w:szCs w:val="28"/>
          <w:lang w:val="en-US" w:eastAsia="zh-CN"/>
        </w:rPr>
      </w:pPr>
      <w:bookmarkStart w:id="16" w:name="_Toc28251"/>
      <w:r>
        <w:rPr>
          <w:rFonts w:hint="eastAsia" w:ascii="宋体" w:hAnsi="宋体" w:eastAsia="宋体" w:cs="宋体"/>
          <w:spacing w:val="17"/>
          <w:sz w:val="28"/>
          <w:szCs w:val="28"/>
          <w:lang w:val="en-US" w:eastAsia="zh-CN"/>
        </w:rPr>
        <w:t>2、完善投标文件相关信息内容。</w:t>
      </w:r>
      <w:bookmarkEnd w:id="16"/>
    </w:p>
    <w:p>
      <w:pPr>
        <w:spacing w:before="277" w:line="228" w:lineRule="auto"/>
        <w:ind w:left="32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pacing w:val="9"/>
          <w:sz w:val="28"/>
          <w:szCs w:val="28"/>
        </w:rPr>
        <w:t>点击左侧菜单栏，完善投标文件的相关信</w:t>
      </w:r>
      <w:r>
        <w:rPr>
          <w:rFonts w:ascii="宋体" w:hAnsi="宋体" w:eastAsia="宋体" w:cs="宋体"/>
          <w:spacing w:val="8"/>
          <w:sz w:val="28"/>
          <w:szCs w:val="28"/>
        </w:rPr>
        <w:t>息</w:t>
      </w:r>
      <w:r>
        <w:rPr>
          <w:rFonts w:hint="eastAsia" w:ascii="宋体" w:hAnsi="宋体" w:eastAsia="宋体" w:cs="宋体"/>
          <w:spacing w:val="8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pacing w:val="8"/>
          <w:sz w:val="28"/>
          <w:szCs w:val="28"/>
          <w:lang w:val="en-US" w:eastAsia="zh-CN"/>
        </w:rPr>
        <w:t>按章节根据招标文件要求上传投标资料。</w:t>
      </w:r>
    </w:p>
    <w:p>
      <w:pPr>
        <w:spacing w:before="51" w:line="4904" w:lineRule="exact"/>
        <w:ind w:firstLine="1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113405"/>
            <wp:effectExtent l="0" t="0" r="2540" b="10795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311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pacing w:val="17"/>
          <w:sz w:val="28"/>
          <w:szCs w:val="28"/>
          <w:lang w:val="en-US" w:eastAsia="zh-CN"/>
        </w:rPr>
      </w:pPr>
      <w:bookmarkStart w:id="17" w:name="_Toc3595"/>
      <w:r>
        <w:rPr>
          <w:rFonts w:hint="eastAsia" w:ascii="宋体" w:hAnsi="宋体" w:eastAsia="宋体" w:cs="宋体"/>
          <w:spacing w:val="17"/>
          <w:sz w:val="28"/>
          <w:szCs w:val="28"/>
          <w:lang w:val="en-US" w:eastAsia="zh-CN"/>
        </w:rPr>
        <w:t>3、生成投标文件</w:t>
      </w:r>
      <w:bookmarkEnd w:id="17"/>
    </w:p>
    <w:p>
      <w:pPr>
        <w:spacing w:line="360" w:lineRule="auto"/>
        <w:rPr>
          <w:rFonts w:hint="eastAsia" w:ascii="宋体" w:hAnsi="宋体" w:eastAsia="宋体" w:cs="宋体"/>
          <w:spacing w:val="17"/>
          <w:sz w:val="28"/>
          <w:szCs w:val="28"/>
          <w:lang w:val="en-US" w:eastAsia="zh-CN"/>
        </w:rPr>
      </w:pPr>
      <w:bookmarkStart w:id="18" w:name="_Toc16132"/>
      <w:r>
        <w:rPr>
          <w:rFonts w:hint="eastAsia" w:ascii="宋体" w:hAnsi="宋体" w:eastAsia="宋体" w:cs="宋体"/>
          <w:spacing w:val="17"/>
          <w:sz w:val="28"/>
          <w:szCs w:val="28"/>
          <w:lang w:val="en-US" w:eastAsia="zh-CN"/>
        </w:rPr>
        <w:t>（1）批量转换</w:t>
      </w:r>
      <w:bookmarkEnd w:id="18"/>
    </w:p>
    <w:p>
      <w:pPr>
        <w:spacing w:before="289" w:line="228" w:lineRule="auto"/>
        <w:ind w:left="3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8"/>
          <w:sz w:val="28"/>
          <w:szCs w:val="28"/>
        </w:rPr>
        <w:t>点击</w:t>
      </w:r>
      <w:r>
        <w:rPr>
          <w:rFonts w:ascii="Calibri" w:hAnsi="Calibri" w:eastAsia="Calibri" w:cs="Calibri"/>
          <w:spacing w:val="4"/>
          <w:sz w:val="28"/>
          <w:szCs w:val="28"/>
        </w:rPr>
        <w:t>1</w:t>
      </w:r>
      <w:r>
        <w:rPr>
          <w:rFonts w:ascii="宋体" w:hAnsi="宋体" w:eastAsia="宋体" w:cs="宋体"/>
          <w:spacing w:val="4"/>
          <w:sz w:val="28"/>
          <w:szCs w:val="28"/>
        </w:rPr>
        <w:t>批量转换，转换所有文件</w:t>
      </w:r>
    </w:p>
    <w:p>
      <w:pPr>
        <w:spacing w:before="111" w:line="4164" w:lineRule="exact"/>
        <w:ind w:firstLine="1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644140"/>
            <wp:effectExtent l="0" t="0" r="2540" b="381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7" w:line="228" w:lineRule="auto"/>
        <w:ind w:left="2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4"/>
          <w:sz w:val="28"/>
          <w:szCs w:val="28"/>
        </w:rPr>
        <w:t>待</w:t>
      </w:r>
      <w:r>
        <w:rPr>
          <w:rFonts w:ascii="宋体" w:hAnsi="宋体" w:eastAsia="宋体" w:cs="宋体"/>
          <w:spacing w:val="9"/>
          <w:sz w:val="28"/>
          <w:szCs w:val="28"/>
        </w:rPr>
        <w:t>显示转换成功，可进行下一步标书签章</w:t>
      </w:r>
    </w:p>
    <w:p>
      <w:pPr>
        <w:spacing w:before="8" w:line="4056" w:lineRule="exact"/>
        <w:ind w:firstLine="1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74925"/>
            <wp:effectExtent l="0" t="0" r="2540" b="15875"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57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pacing w:val="17"/>
          <w:sz w:val="28"/>
          <w:szCs w:val="28"/>
          <w:lang w:val="en-US" w:eastAsia="zh-CN"/>
        </w:rPr>
      </w:pPr>
      <w:bookmarkStart w:id="19" w:name="_Toc20586"/>
      <w:r>
        <w:rPr>
          <w:rFonts w:hint="eastAsia" w:ascii="宋体" w:hAnsi="宋体" w:eastAsia="宋体" w:cs="宋体"/>
          <w:spacing w:val="17"/>
          <w:sz w:val="28"/>
          <w:szCs w:val="28"/>
          <w:lang w:val="en-US" w:eastAsia="zh-CN"/>
        </w:rPr>
        <w:t>（2）标书签章</w:t>
      </w:r>
      <w:bookmarkEnd w:id="19"/>
    </w:p>
    <w:p>
      <w:pPr>
        <w:spacing w:before="290" w:line="227" w:lineRule="auto"/>
        <w:ind w:left="32"/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pacing w:val="8"/>
          <w:sz w:val="28"/>
          <w:szCs w:val="28"/>
        </w:rPr>
        <w:t>点击</w:t>
      </w:r>
      <w:r>
        <w:rPr>
          <w:rFonts w:ascii="Calibri" w:hAnsi="Calibri" w:eastAsia="Calibri" w:cs="Calibri"/>
          <w:spacing w:val="4"/>
          <w:sz w:val="28"/>
          <w:szCs w:val="28"/>
        </w:rPr>
        <w:t>2</w:t>
      </w:r>
      <w:r>
        <w:rPr>
          <w:rFonts w:ascii="宋体" w:hAnsi="宋体" w:eastAsia="宋体" w:cs="宋体"/>
          <w:spacing w:val="4"/>
          <w:sz w:val="28"/>
          <w:szCs w:val="28"/>
        </w:rPr>
        <w:t>标书签章，进入签章页面</w:t>
      </w:r>
      <w:r>
        <w:rPr>
          <w:rFonts w:hint="eastAsia" w:ascii="宋体" w:hAnsi="宋体" w:eastAsia="宋体" w:cs="宋体"/>
          <w:spacing w:val="4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运用数字证书对电子投标文件进行加密，并将加密后的电子投标文件上传至交易平台</w:t>
      </w:r>
    </w:p>
    <w:p>
      <w:pPr>
        <w:rPr>
          <w:rFonts w:hint="default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  <w:t>注：未加密的电子投标文件将无法上传至交易平台</w:t>
      </w:r>
    </w:p>
    <w:p>
      <w:pPr>
        <w:spacing w:line="3948" w:lineRule="exact"/>
        <w:ind w:firstLine="1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06345"/>
            <wp:effectExtent l="0" t="0" r="2540" b="8255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50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2" w:line="300" w:lineRule="auto"/>
        <w:ind w:left="29" w:right="13" w:hanging="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4"/>
          <w:sz w:val="28"/>
          <w:szCs w:val="28"/>
        </w:rPr>
        <w:t>插入</w:t>
      </w:r>
      <w:r>
        <w:rPr>
          <w:rFonts w:ascii="宋体" w:hAnsi="宋体" w:eastAsia="宋体" w:cs="宋体"/>
          <w:spacing w:val="12"/>
          <w:sz w:val="28"/>
          <w:szCs w:val="28"/>
        </w:rPr>
        <w:t>签</w:t>
      </w:r>
      <w:r>
        <w:rPr>
          <w:rFonts w:ascii="宋体" w:hAnsi="宋体" w:eastAsia="宋体" w:cs="宋体"/>
          <w:spacing w:val="7"/>
          <w:sz w:val="28"/>
          <w:szCs w:val="28"/>
        </w:rPr>
        <w:t>章锁，点击签章图标，输入密码，并在合适的位置，单击进行签章。签完，点击下一</w:t>
      </w:r>
      <w:r>
        <w:rPr>
          <w:rFonts w:ascii="宋体" w:hAnsi="宋体" w:eastAsia="宋体" w:cs="宋体"/>
          <w:spacing w:val="9"/>
          <w:sz w:val="28"/>
          <w:szCs w:val="28"/>
        </w:rPr>
        <w:t>章</w:t>
      </w:r>
      <w:r>
        <w:rPr>
          <w:rFonts w:ascii="宋体" w:hAnsi="宋体" w:eastAsia="宋体" w:cs="宋体"/>
          <w:spacing w:val="8"/>
          <w:sz w:val="28"/>
          <w:szCs w:val="28"/>
        </w:rPr>
        <w:t>，进行后续章节的签章流程。</w:t>
      </w:r>
    </w:p>
    <w:p>
      <w:pPr>
        <w:spacing w:before="135" w:line="4424" w:lineRule="exact"/>
        <w:ind w:firstLine="1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808605"/>
            <wp:effectExtent l="0" t="0" r="2540" b="10795"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80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 w:line="300" w:lineRule="auto"/>
        <w:ind w:left="28" w:right="13" w:hanging="8"/>
        <w:rPr>
          <w:rFonts w:ascii="宋体" w:hAnsi="宋体" w:eastAsia="宋体" w:cs="宋体"/>
          <w:spacing w:val="-6"/>
          <w:sz w:val="28"/>
          <w:szCs w:val="28"/>
        </w:rPr>
      </w:pPr>
      <w:r>
        <w:rPr>
          <w:rFonts w:ascii="宋体" w:hAnsi="宋体" w:eastAsia="宋体" w:cs="宋体"/>
          <w:spacing w:val="14"/>
          <w:sz w:val="28"/>
          <w:szCs w:val="28"/>
        </w:rPr>
        <w:t>请</w:t>
      </w:r>
      <w:r>
        <w:rPr>
          <w:rFonts w:ascii="宋体" w:hAnsi="宋体" w:eastAsia="宋体" w:cs="宋体"/>
          <w:spacing w:val="13"/>
          <w:sz w:val="28"/>
          <w:szCs w:val="28"/>
        </w:rPr>
        <w:t>在</w:t>
      </w:r>
      <w:r>
        <w:rPr>
          <w:rFonts w:ascii="宋体" w:hAnsi="宋体" w:eastAsia="宋体" w:cs="宋体"/>
          <w:spacing w:val="7"/>
          <w:sz w:val="28"/>
          <w:szCs w:val="28"/>
        </w:rPr>
        <w:t>指定位置签下对应的签章(例如：单位章签在需签单位章的位置，法人章签在需签单位</w:t>
      </w:r>
      <w:r>
        <w:rPr>
          <w:rFonts w:ascii="宋体" w:hAnsi="宋体" w:eastAsia="宋体" w:cs="宋体"/>
          <w:spacing w:val="-10"/>
          <w:sz w:val="28"/>
          <w:szCs w:val="28"/>
        </w:rPr>
        <w:t>章</w:t>
      </w:r>
      <w:r>
        <w:rPr>
          <w:rFonts w:ascii="宋体" w:hAnsi="宋体" w:eastAsia="宋体" w:cs="宋体"/>
          <w:spacing w:val="-6"/>
          <w:sz w:val="28"/>
          <w:szCs w:val="28"/>
        </w:rPr>
        <w:t>的位置。)</w:t>
      </w:r>
    </w:p>
    <w:p>
      <w:pPr>
        <w:spacing w:before="12" w:line="4183" w:lineRule="exact"/>
        <w:ind w:firstLine="1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656205"/>
            <wp:effectExtent l="0" t="0" r="2540" b="10795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65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5" w:line="360" w:lineRule="auto"/>
        <w:ind w:left="23"/>
        <w:rPr>
          <w:rFonts w:ascii="宋体" w:hAnsi="宋体" w:eastAsia="宋体" w:cs="宋体"/>
          <w:spacing w:val="9"/>
          <w:sz w:val="28"/>
          <w:szCs w:val="28"/>
        </w:rPr>
      </w:pPr>
      <w:r>
        <w:rPr>
          <w:rFonts w:ascii="宋体" w:hAnsi="宋体" w:eastAsia="宋体" w:cs="宋体"/>
          <w:spacing w:val="13"/>
          <w:sz w:val="28"/>
          <w:szCs w:val="28"/>
        </w:rPr>
        <w:t>待</w:t>
      </w:r>
      <w:r>
        <w:rPr>
          <w:rFonts w:ascii="宋体" w:hAnsi="宋体" w:eastAsia="宋体" w:cs="宋体"/>
          <w:spacing w:val="9"/>
          <w:sz w:val="28"/>
          <w:szCs w:val="28"/>
        </w:rPr>
        <w:t>签章完毕，进行下一步预览标书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val="en-US" w:eastAsia="zh-CN"/>
        </w:rPr>
        <w:t>注：未按要求制作的电子投标文件，影响投标文件的上传</w:t>
      </w:r>
    </w:p>
    <w:p>
      <w:pPr>
        <w:spacing w:line="360" w:lineRule="auto"/>
        <w:rPr>
          <w:rFonts w:hint="eastAsia" w:ascii="宋体" w:hAnsi="宋体" w:eastAsia="宋体" w:cs="宋体"/>
          <w:spacing w:val="17"/>
          <w:sz w:val="28"/>
          <w:szCs w:val="28"/>
          <w:lang w:val="en-US" w:eastAsia="zh-CN"/>
        </w:rPr>
      </w:pPr>
      <w:bookmarkStart w:id="20" w:name="_Toc29175"/>
      <w:r>
        <w:rPr>
          <w:rFonts w:hint="eastAsia" w:ascii="宋体" w:hAnsi="宋体" w:eastAsia="宋体" w:cs="宋体"/>
          <w:spacing w:val="17"/>
          <w:sz w:val="28"/>
          <w:szCs w:val="28"/>
          <w:lang w:val="en-US" w:eastAsia="zh-CN"/>
        </w:rPr>
        <w:t>（3）预览标书</w:t>
      </w:r>
      <w:bookmarkEnd w:id="20"/>
    </w:p>
    <w:p>
      <w:pPr>
        <w:spacing w:before="290" w:line="227" w:lineRule="auto"/>
        <w:ind w:left="3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4"/>
          <w:sz w:val="28"/>
          <w:szCs w:val="28"/>
        </w:rPr>
        <w:t>点击</w:t>
      </w:r>
      <w:r>
        <w:rPr>
          <w:rFonts w:ascii="Calibri" w:hAnsi="Calibri" w:eastAsia="Calibri" w:cs="Calibri"/>
          <w:spacing w:val="7"/>
          <w:sz w:val="28"/>
          <w:szCs w:val="28"/>
        </w:rPr>
        <w:t>3</w:t>
      </w:r>
      <w:r>
        <w:rPr>
          <w:rFonts w:ascii="宋体" w:hAnsi="宋体" w:eastAsia="宋体" w:cs="宋体"/>
          <w:spacing w:val="7"/>
          <w:sz w:val="28"/>
          <w:szCs w:val="28"/>
        </w:rPr>
        <w:t>预览标书，进行标书信息的检查，确认无误后，可进行下一步生成标书。</w:t>
      </w:r>
    </w:p>
    <w:p>
      <w:pPr>
        <w:spacing w:before="99" w:line="4184" w:lineRule="exact"/>
        <w:ind w:firstLine="1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656205"/>
            <wp:effectExtent l="0" t="0" r="2540" b="10795"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65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3" w:lineRule="auto"/>
        <w:rPr>
          <w:rFonts w:ascii="Arial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pacing w:val="17"/>
          <w:sz w:val="28"/>
          <w:szCs w:val="28"/>
          <w:lang w:val="en-US" w:eastAsia="zh-CN"/>
        </w:rPr>
      </w:pPr>
      <w:bookmarkStart w:id="21" w:name="_Toc1032"/>
      <w:r>
        <w:rPr>
          <w:rFonts w:hint="eastAsia" w:ascii="宋体" w:hAnsi="宋体" w:eastAsia="宋体" w:cs="宋体"/>
          <w:spacing w:val="17"/>
          <w:sz w:val="28"/>
          <w:szCs w:val="28"/>
          <w:lang w:val="en-US" w:eastAsia="zh-CN"/>
        </w:rPr>
        <w:t>（4）生成标书</w:t>
      </w:r>
      <w:bookmarkEnd w:id="21"/>
    </w:p>
    <w:p>
      <w:pPr>
        <w:spacing w:before="290" w:line="227" w:lineRule="auto"/>
        <w:ind w:left="3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4"/>
          <w:sz w:val="28"/>
          <w:szCs w:val="28"/>
        </w:rPr>
        <w:t>点击</w:t>
      </w:r>
      <w:r>
        <w:rPr>
          <w:rFonts w:ascii="Calibri" w:hAnsi="Calibri" w:eastAsia="Calibri" w:cs="Calibri"/>
          <w:spacing w:val="13"/>
          <w:sz w:val="28"/>
          <w:szCs w:val="28"/>
        </w:rPr>
        <w:t>4</w:t>
      </w:r>
      <w:r>
        <w:rPr>
          <w:rFonts w:ascii="宋体" w:hAnsi="宋体" w:eastAsia="宋体" w:cs="宋体"/>
          <w:spacing w:val="7"/>
          <w:sz w:val="28"/>
          <w:szCs w:val="28"/>
        </w:rPr>
        <w:t>生成标书，并将生成的标书保存到本地文件夹。确认后便完成了投标文件的制作。</w:t>
      </w:r>
    </w:p>
    <w:p>
      <w:pPr>
        <w:spacing w:before="81" w:line="4231" w:lineRule="exact"/>
        <w:ind w:firstLine="1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686685"/>
            <wp:effectExtent l="0" t="0" r="2540" b="18415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68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7" w:line="3953" w:lineRule="exact"/>
        <w:ind w:firstLine="1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09520"/>
            <wp:effectExtent l="0" t="0" r="2540" b="5080"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  <w:sectPr>
          <w:footerReference r:id="rId6" w:type="default"/>
          <w:pgSz w:w="11906" w:h="16839"/>
          <w:pgMar w:top="1431" w:right="1785" w:bottom="400" w:left="1785" w:header="0" w:footer="0" w:gutter="0"/>
          <w:cols w:space="720" w:num="1"/>
        </w:sectPr>
      </w:pPr>
    </w:p>
    <w:p>
      <w:pPr>
        <w:spacing w:before="20" w:line="4032" w:lineRule="exact"/>
        <w:ind w:firstLine="14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60320"/>
            <wp:effectExtent l="0" t="0" r="2540" b="1143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7" w:type="default"/>
      <w:pgSz w:w="11906" w:h="16839"/>
      <w:pgMar w:top="1431" w:right="1785" w:bottom="40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left" w:pos="7701"/>
        <w:tab w:val="clear" w:pos="4153"/>
      </w:tabs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79512A"/>
    <w:multiLevelType w:val="multilevel"/>
    <w:tmpl w:val="0579512A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WVjYThiY2M0NTJiMzNjNzFlZWFlNzAzOWZmNTYxZjUifQ=="/>
  </w:docVars>
  <w:rsids>
    <w:rsidRoot w:val="00000000"/>
    <w:rsid w:val="016F48DB"/>
    <w:rsid w:val="06C304C9"/>
    <w:rsid w:val="085965D9"/>
    <w:rsid w:val="0D714B2D"/>
    <w:rsid w:val="0E526512"/>
    <w:rsid w:val="0FCE5EE4"/>
    <w:rsid w:val="15BA707C"/>
    <w:rsid w:val="18FA1486"/>
    <w:rsid w:val="1E9461D2"/>
    <w:rsid w:val="1EFD5BE7"/>
    <w:rsid w:val="1FE35A3F"/>
    <w:rsid w:val="22D30A28"/>
    <w:rsid w:val="245A08EC"/>
    <w:rsid w:val="26757E98"/>
    <w:rsid w:val="275149A0"/>
    <w:rsid w:val="275A4E12"/>
    <w:rsid w:val="2B8351AE"/>
    <w:rsid w:val="2CAF5AB7"/>
    <w:rsid w:val="2D744BB6"/>
    <w:rsid w:val="2F0C08EB"/>
    <w:rsid w:val="3482376E"/>
    <w:rsid w:val="34D7310F"/>
    <w:rsid w:val="357841C1"/>
    <w:rsid w:val="365D2288"/>
    <w:rsid w:val="37D25891"/>
    <w:rsid w:val="37FD123B"/>
    <w:rsid w:val="3F672B2D"/>
    <w:rsid w:val="42C17640"/>
    <w:rsid w:val="43D51F61"/>
    <w:rsid w:val="4ACC7988"/>
    <w:rsid w:val="4AE51BAD"/>
    <w:rsid w:val="4B97706A"/>
    <w:rsid w:val="4CBE1552"/>
    <w:rsid w:val="505521CD"/>
    <w:rsid w:val="51F14BC8"/>
    <w:rsid w:val="5AAE1CA5"/>
    <w:rsid w:val="5C0B0A6F"/>
    <w:rsid w:val="5DC96781"/>
    <w:rsid w:val="5FAE6820"/>
    <w:rsid w:val="60015C19"/>
    <w:rsid w:val="60C603A4"/>
    <w:rsid w:val="6110556E"/>
    <w:rsid w:val="6149217F"/>
    <w:rsid w:val="61824AEC"/>
    <w:rsid w:val="6AED1528"/>
    <w:rsid w:val="6C1F0105"/>
    <w:rsid w:val="70316CEC"/>
    <w:rsid w:val="759D7DAE"/>
    <w:rsid w:val="75AC1337"/>
    <w:rsid w:val="763419B9"/>
    <w:rsid w:val="778171DE"/>
    <w:rsid w:val="7D2A216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qFormat/>
    <w:uiPriority w:val="0"/>
    <w:pPr>
      <w:ind w:left="840" w:leftChars="4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qFormat/>
    <w:uiPriority w:val="0"/>
    <w:rPr>
      <w:color w:val="0000FF"/>
      <w:u w:val="non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WPSOffice手动目录 1"/>
    <w:qFormat/>
    <w:uiPriority w:val="0"/>
    <w:pPr>
      <w:ind w:leftChars="0"/>
    </w:pPr>
    <w:rPr>
      <w:rFonts w:ascii="Arial" w:hAnsi="Arial" w:eastAsia="Arial" w:cs="Arial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="Arial" w:hAnsi="Arial" w:eastAsia="Arial" w:cs="Arial"/>
      <w:sz w:val="20"/>
      <w:szCs w:val="20"/>
    </w:rPr>
  </w:style>
  <w:style w:type="paragraph" w:customStyle="1" w:styleId="14">
    <w:name w:val="WPSOffice手动目录 3"/>
    <w:qFormat/>
    <w:uiPriority w:val="0"/>
    <w:pPr>
      <w:ind w:leftChars="400"/>
    </w:pPr>
    <w:rPr>
      <w:rFonts w:ascii="Arial" w:hAnsi="Arial" w:eastAsia="Arial" w:cs="Arial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image" Target="media/image33.jpeg"/><Relationship Id="rId40" Type="http://schemas.openxmlformats.org/officeDocument/2006/relationships/image" Target="media/image32.jpeg"/><Relationship Id="rId4" Type="http://schemas.openxmlformats.org/officeDocument/2006/relationships/endnotes" Target="endnotes.xml"/><Relationship Id="rId39" Type="http://schemas.openxmlformats.org/officeDocument/2006/relationships/image" Target="media/image31.jpeg"/><Relationship Id="rId38" Type="http://schemas.openxmlformats.org/officeDocument/2006/relationships/image" Target="media/image30.jpeg"/><Relationship Id="rId37" Type="http://schemas.openxmlformats.org/officeDocument/2006/relationships/image" Target="media/image29.jpeg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jpe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1805</Words>
  <Characters>1988</Characters>
  <TotalTime>8</TotalTime>
  <ScaleCrop>false</ScaleCrop>
  <LinksUpToDate>false</LinksUpToDate>
  <CharactersWithSpaces>2271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2018-04-16T11:45:00Z</dcterms:created>
  <dc:creator>陈琼</dc:creator>
  <cp:lastModifiedBy>高阳</cp:lastModifiedBy>
  <dcterms:modified xsi:type="dcterms:W3CDTF">2023-02-20T02:58:14Z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2022-07-26T17:44:52Z</vt:filetime>
  </property>
  <property fmtid="{D5CDD505-2E9C-101B-9397-08002B2CF9AE}" pid="4" name="KSOProductBuildVer">
    <vt:lpwstr>2052-11.1.0.13703</vt:lpwstr>
  </property>
  <property fmtid="{D5CDD505-2E9C-101B-9397-08002B2CF9AE}" pid="5" name="ICV">
    <vt:lpwstr>C541AD6F11CF419A93F46742FEDEC18D</vt:lpwstr>
  </property>
</Properties>
</file>