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ind w:firstLine="0"/>
        <w:jc w:val="both"/>
        <w:outlineLvl w:val="0"/>
        <w:rPr>
          <w:rFonts w:ascii="黑体" w:hAnsi="黑体" w:eastAsia="黑体" w:cs="仿宋"/>
          <w:sz w:val="32"/>
          <w:szCs w:val="32"/>
          <w:lang w:val="en-US" w:eastAsia="zh-CN"/>
        </w:rPr>
      </w:pPr>
      <w:bookmarkStart w:id="0" w:name="_Toc7013"/>
      <w:bookmarkStart w:id="1" w:name="_Toc3471"/>
      <w:bookmarkStart w:id="2" w:name="_Toc11264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附件4：</w:t>
      </w:r>
    </w:p>
    <w:p>
      <w:pPr>
        <w:pStyle w:val="6"/>
        <w:spacing w:line="240" w:lineRule="auto"/>
        <w:ind w:firstLine="0"/>
        <w:jc w:val="both"/>
        <w:outlineLvl w:val="0"/>
        <w:rPr>
          <w:rFonts w:ascii="黑体" w:hAnsi="黑体" w:eastAsia="黑体" w:cs="仿宋"/>
          <w:sz w:val="32"/>
          <w:szCs w:val="32"/>
          <w:lang w:val="en-US" w:eastAsia="zh-CN"/>
        </w:rPr>
      </w:pPr>
      <w:bookmarkStart w:id="7" w:name="_GoBack"/>
      <w:bookmarkEnd w:id="7"/>
    </w:p>
    <w:p>
      <w:pPr>
        <w:pStyle w:val="2"/>
        <w:bidi w:val="0"/>
        <w:jc w:val="center"/>
        <w:rPr>
          <w:rFonts w:hint="eastAsia" w:asciiTheme="minorHAnsi" w:hAnsiTheme="minorHAnsi" w:eastAsiaTheme="minorEastAsia" w:cstheme="minorBidi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szCs w:val="24"/>
          <w:lang w:val="en-US" w:eastAsia="zh-CN"/>
        </w:rPr>
        <w:t>湖南省工程建设造价清单工具接入申请表</w:t>
      </w:r>
    </w:p>
    <w:p>
      <w:pPr>
        <w:pStyle w:val="2"/>
        <w:bidi w:val="0"/>
        <w:jc w:val="center"/>
        <w:rPr>
          <w:rFonts w:hint="eastAsia" w:asciiTheme="minorHAnsi" w:hAnsiTheme="minorHAnsi" w:eastAsiaTheme="minorEastAsia" w:cstheme="minorBidi"/>
          <w:szCs w:val="24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2" w:firstLineChars="200"/>
        <w:rPr>
          <w:rFonts w:ascii="仿宋_GB2312" w:hAnsi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  请  单  位（盖公章）：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2" w:firstLineChars="200"/>
        <w:rPr>
          <w:rFonts w:ascii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法定代表人或负责人（签字或盖章）：</w:t>
      </w:r>
      <w:r>
        <w:rPr>
          <w:rFonts w:hint="eastAsia" w:ascii="宋体" w:hAnsi="宋体" w:cs="宋体"/>
          <w:b/>
          <w:sz w:val="32"/>
          <w:szCs w:val="32"/>
        </w:rPr>
        <w:t>__________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2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3" w:name="_Toc400686833_WPSOffice_Level1"/>
      <w:bookmarkStart w:id="4" w:name="_Toc642940090_WPSOffice_Level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          址：</w:t>
      </w:r>
      <w:bookmarkEnd w:id="3"/>
      <w:bookmarkEnd w:id="4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___________________________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2" w:firstLineChars="200"/>
        <w:rPr>
          <w:rFonts w:ascii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联  系  电  话： 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___________________________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642" w:firstLineChars="200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日           期： 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日</w:t>
      </w: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00" w:afterAutospacing="1" w:line="720" w:lineRule="atLeas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法定代表人/负责人授权委托书</w:t>
      </w:r>
    </w:p>
    <w:p>
      <w:pPr>
        <w:pStyle w:val="3"/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     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（申请人名称），现授权委托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   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（姓名）为我司代理人，以单位名义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接入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工程造价电子清标工具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代理人在</w:t>
      </w:r>
      <w:r>
        <w:rPr>
          <w:rFonts w:hint="eastAsia" w:hAnsi="仿宋_GB2312" w:cs="仿宋_GB2312"/>
          <w:sz w:val="32"/>
          <w:szCs w:val="32"/>
        </w:rPr>
        <w:t>接入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</w:t>
      </w:r>
      <w:r>
        <w:rPr>
          <w:rFonts w:hint="eastAsia" w:hAnsi="仿宋_GB2312" w:cs="仿宋_GB2312"/>
          <w:sz w:val="32"/>
          <w:szCs w:val="32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均予以承认，授权有效期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法定代表人或其委托代理人无转委权。特此委托。</w:t>
      </w:r>
    </w:p>
    <w:p>
      <w:pPr>
        <w:adjustRightInd w:val="0"/>
        <w:snapToGrid w:val="0"/>
        <w:spacing w:line="500" w:lineRule="exact"/>
        <w:ind w:left="1050" w:leftChars="500" w:firstLine="3255" w:firstLineChars="1550"/>
        <w:rPr>
          <w:rFonts w:ascii="仿宋_GB2312" w:hAnsi="仿宋_GB2312" w:eastAsia="仿宋_GB2312" w:cs="仿宋_GB2312"/>
          <w:szCs w:val="24"/>
        </w:rPr>
      </w:pPr>
    </w:p>
    <w:p>
      <w:pPr>
        <w:adjustRightInd w:val="0"/>
        <w:snapToGrid w:val="0"/>
        <w:spacing w:line="500" w:lineRule="exact"/>
        <w:ind w:left="1050" w:leftChars="500" w:firstLine="4960" w:firstLineChars="15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      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360" w:lineRule="auto"/>
        <w:ind w:right="16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附：1.法定代表人/负责人和委托代理人身份证复印件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接入</w:t>
      </w:r>
      <w:bookmarkEnd w:id="0"/>
      <w:bookmarkEnd w:id="1"/>
      <w:bookmarkEnd w:id="2"/>
      <w:r>
        <w:rPr>
          <w:rFonts w:hint="eastAsia" w:ascii="方正小标宋简体" w:hAnsi="黑体" w:eastAsia="方正小标宋简体" w:cs="黑体"/>
          <w:sz w:val="44"/>
          <w:szCs w:val="44"/>
        </w:rPr>
        <w:t>申请审批表</w:t>
      </w:r>
    </w:p>
    <w:tbl>
      <w:tblPr>
        <w:tblStyle w:val="8"/>
        <w:tblpPr w:leftFromText="180" w:rightFromText="180" w:vertAnchor="text" w:horzAnchor="page" w:tblpX="1389" w:tblpY="433"/>
        <w:tblOverlap w:val="never"/>
        <w:tblW w:w="91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6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212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bookmarkStart w:id="5" w:name="OLE_LINK1" w:colFirst="0" w:colLast="0"/>
            <w:bookmarkStart w:id="6" w:name="OLE_LINK2" w:colFirst="1" w:colLast="1"/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申请单位名称</w:t>
            </w:r>
          </w:p>
        </w:tc>
        <w:tc>
          <w:tcPr>
            <w:tcW w:w="6975" w:type="dxa"/>
            <w:tcBorders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</w:trPr>
        <w:tc>
          <w:tcPr>
            <w:tcW w:w="2212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单位地址</w:t>
            </w:r>
          </w:p>
        </w:tc>
        <w:tc>
          <w:tcPr>
            <w:tcW w:w="6975" w:type="dxa"/>
            <w:tcBorders>
              <w:top w:val="single" w:color="auto" w:sz="4" w:space="0"/>
            </w:tcBorders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2212" w:type="dxa"/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单位联系人</w:t>
            </w:r>
          </w:p>
        </w:tc>
        <w:tc>
          <w:tcPr>
            <w:tcW w:w="6975" w:type="dxa"/>
            <w:vAlign w:val="center"/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姓名：             手机号码：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3" w:hRule="atLeast"/>
        </w:trPr>
        <w:tc>
          <w:tcPr>
            <w:tcW w:w="2212" w:type="dxa"/>
            <w:vAlign w:val="center"/>
          </w:tcPr>
          <w:p>
            <w:pPr>
              <w:pStyle w:val="7"/>
              <w:spacing w:before="0" w:after="0"/>
              <w:jc w:val="center"/>
              <w:rPr>
                <w:rFonts w:ascii="仿宋" w:hAnsi="仿宋" w:eastAsia="仿宋" w:cs="仿宋"/>
                <w:kern w:val="2"/>
                <w:sz w:val="28"/>
                <w:lang w:val="e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" w:bidi="ar-SA"/>
              </w:rPr>
              <w:t>单位主要情况</w:t>
            </w:r>
          </w:p>
        </w:tc>
        <w:tc>
          <w:tcPr>
            <w:tcW w:w="6975" w:type="dxa"/>
            <w:vAlign w:val="center"/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bookmarkEnd w:id="5"/>
      <w:bookmarkEnd w:id="6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申请理由</w:t>
            </w:r>
          </w:p>
        </w:tc>
        <w:tc>
          <w:tcPr>
            <w:tcW w:w="6975" w:type="dxa"/>
            <w:tcBorders>
              <w:left w:val="single" w:color="auto" w:sz="4" w:space="0"/>
            </w:tcBorders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" w:hAnsi="仿宋" w:eastAsia="仿宋" w:cs="仿宋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eastAsia="zh-CN" w:bidi="ar-SA"/>
              </w:rPr>
              <w:t>计价软件符合性测试</w:t>
            </w:r>
          </w:p>
        </w:tc>
        <w:tc>
          <w:tcPr>
            <w:tcW w:w="6975" w:type="dxa"/>
            <w:tcBorders>
              <w:left w:val="single" w:color="auto" w:sz="4" w:space="0"/>
            </w:tcBorders>
          </w:tcPr>
          <w:p>
            <w:pPr>
              <w:pStyle w:val="7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eastAsia="zh-CN" w:bidi="ar-SA"/>
              </w:rPr>
              <w:t>建设工程计价软件是否通过湖南省建设工程造价总站符合性测评（提供相关证明材料）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exac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技术管理</w:t>
            </w:r>
          </w:p>
          <w:p>
            <w:pPr>
              <w:pStyle w:val="7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办公室意见</w:t>
            </w:r>
          </w:p>
        </w:tc>
        <w:tc>
          <w:tcPr>
            <w:tcW w:w="6975" w:type="dxa"/>
            <w:tcBorders>
              <w:left w:val="single" w:color="auto" w:sz="4" w:space="0"/>
            </w:tcBorders>
          </w:tcPr>
          <w:p>
            <w:pPr>
              <w:pStyle w:val="7"/>
              <w:jc w:val="right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                                                      </w:t>
            </w:r>
          </w:p>
          <w:p>
            <w:pPr>
              <w:pStyle w:val="7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签字：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综合管理</w:t>
            </w:r>
          </w:p>
          <w:p>
            <w:pPr>
              <w:pStyle w:val="7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>办公室意见</w:t>
            </w:r>
          </w:p>
        </w:tc>
        <w:tc>
          <w:tcPr>
            <w:tcW w:w="6975" w:type="dxa"/>
            <w:tcBorders>
              <w:left w:val="single" w:color="auto" w:sz="4" w:space="0"/>
            </w:tcBorders>
          </w:tcPr>
          <w:p>
            <w:pPr>
              <w:pStyle w:val="7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  <w:p>
            <w:pPr>
              <w:pStyle w:val="7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签字：  </w:t>
            </w:r>
            <w:r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日期：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9" w:hRule="atLeast"/>
        </w:trPr>
        <w:tc>
          <w:tcPr>
            <w:tcW w:w="2212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0" w:after="0" w:line="400" w:lineRule="exact"/>
              <w:jc w:val="center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网络安全和数字化领导小组</w:t>
            </w:r>
            <w:r>
              <w:rPr>
                <w:rFonts w:hint="eastAsia" w:ascii="仿宋" w:hAnsi="仿宋" w:eastAsia="仿宋" w:cs="仿宋"/>
                <w:sz w:val="28"/>
                <w:lang w:val="en-US"/>
              </w:rPr>
              <w:t>意见</w:t>
            </w:r>
          </w:p>
        </w:tc>
        <w:tc>
          <w:tcPr>
            <w:tcW w:w="6975" w:type="dxa"/>
            <w:tcBorders>
              <w:left w:val="single" w:color="auto" w:sz="4" w:space="0"/>
            </w:tcBorders>
          </w:tcPr>
          <w:p>
            <w:pPr>
              <w:pStyle w:val="7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</w:p>
          <w:p>
            <w:pPr>
              <w:pStyle w:val="7"/>
              <w:ind w:firstLine="280" w:firstLineChars="100"/>
              <w:jc w:val="both"/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                 签字：  </w:t>
            </w:r>
            <w:r>
              <w:rPr>
                <w:rFonts w:ascii="仿宋" w:hAnsi="仿宋" w:eastAsia="仿宋" w:cs="仿宋"/>
                <w:kern w:val="2"/>
                <w:sz w:val="28"/>
                <w:lang w:val="en-US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lang w:val="en-US" w:bidi="ar-SA"/>
              </w:rPr>
              <w:t xml:space="preserve">   日期：    </w:t>
            </w:r>
          </w:p>
        </w:tc>
      </w:tr>
    </w:tbl>
    <w:p>
      <w:pPr>
        <w:jc w:val="both"/>
        <w:rPr>
          <w:rFonts w:hint="eastAsia" w:ascii="方正小标宋简体" w:hAnsi="黑体" w:eastAsia="方正小标宋简体" w:cs="黑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23BB"/>
    <w:rsid w:val="165C23BB"/>
    <w:rsid w:val="3FCF6351"/>
    <w:rsid w:val="6FFF36A9"/>
    <w:rsid w:val="7EFEEB0B"/>
    <w:rsid w:val="7FFDB33A"/>
    <w:rsid w:val="F77B08AD"/>
    <w:rsid w:val="FDDFDF59"/>
    <w:rsid w:val="FF73C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  <w:rPr>
      <w:szCs w:val="24"/>
    </w:rPr>
  </w:style>
  <w:style w:type="paragraph" w:customStyle="1" w:styleId="6">
    <w:name w:val="Body text|1"/>
    <w:basedOn w:val="1"/>
    <w:qFormat/>
    <w:uiPriority w:val="0"/>
    <w:pPr>
      <w:spacing w:before="120" w:after="120" w:line="415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spacing w:before="120" w:after="120"/>
      <w:jc w:val="left"/>
    </w:pPr>
    <w:rPr>
      <w:rFonts w:ascii="宋体" w:hAnsi="宋体" w:cs="宋体"/>
      <w:kern w:val="0"/>
      <w:sz w:val="22"/>
      <w:szCs w:val="28"/>
      <w:lang w:val="zh-CN" w:bidi="zh-CN"/>
    </w:r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2022-08-13T07:34:00Z</dcterms:created>
  <dc:creator>WPS_1642466373</dc:creator>
  <cp:lastModifiedBy>jyzx</cp:lastModifiedBy>
  <cp:lastPrinted>2022-11-03T08:06:00Z</cp:lastPrinted>
  <dcterms:modified xsi:type="dcterms:W3CDTF">2022-11-02T17:20:22Z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